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503A9" w14:textId="77777777" w:rsidR="00B0450B" w:rsidRDefault="00B14AB3">
      <w:r>
        <w:t>DesoPure AF – Alkoholische Händedesinfektion 5L Kanister</w:t>
      </w:r>
    </w:p>
    <w:p w14:paraId="450A47C1" w14:textId="77777777" w:rsidR="00B0450B" w:rsidRDefault="00B0450B"/>
    <w:p w14:paraId="366F9D64" w14:textId="77777777" w:rsidR="00B0450B" w:rsidRDefault="00B14AB3">
      <w:r>
        <w:t>Professionelle Händedesinfektion für Betriebe, Praxen &amp; Einrichtungen</w:t>
      </w:r>
    </w:p>
    <w:p w14:paraId="72F5DCD7" w14:textId="77777777" w:rsidR="00B0450B" w:rsidRDefault="00B0450B"/>
    <w:p w14:paraId="5D262A4D" w14:textId="77777777" w:rsidR="00B0450B" w:rsidRDefault="00B14AB3">
      <w:r>
        <w:t>DesoPure AF ist eine hochwirksame, alkoholische Händedesinfektion zur schnellen und zuverlässigen Reduzierung von Bakterien, behüllten Viren und levuroziden Pilzen. Ideal für den täglichen Einsatz in Gastronomie, Lebensmittelverarbeitung, medizinischen Bereichen, Pflegeeinrichtungen, Werkstätten, Büro- und Industriebetrieben.</w:t>
      </w:r>
    </w:p>
    <w:p w14:paraId="1C31B21A" w14:textId="77777777" w:rsidR="00B0450B" w:rsidRDefault="00B0450B"/>
    <w:p w14:paraId="398A5907" w14:textId="77777777" w:rsidR="00B0450B" w:rsidRDefault="00B14AB3">
      <w:r>
        <w:t>Eigenschaften:</w:t>
      </w:r>
    </w:p>
    <w:p w14:paraId="0B862342" w14:textId="77777777" w:rsidR="00B0450B" w:rsidRDefault="00B14AB3">
      <w:r>
        <w:t>• Wirkt bakterizid, levurozid, mykobakterizid &amp; begrenzt viruzid (inkl. Coronavirus)</w:t>
      </w:r>
    </w:p>
    <w:p w14:paraId="340359EB" w14:textId="77777777" w:rsidR="00B0450B" w:rsidRDefault="00B14AB3">
      <w:r>
        <w:t>• Schnelle Einwirkzeit: ab 30 Sekunden</w:t>
      </w:r>
    </w:p>
    <w:p w14:paraId="7F9D5606" w14:textId="77777777" w:rsidR="00B0450B" w:rsidRDefault="00B14AB3">
      <w:r>
        <w:t>• Rückstandsfreie Anwendung – kein Abspülen erforderlich</w:t>
      </w:r>
    </w:p>
    <w:p w14:paraId="51FA1339" w14:textId="77777777" w:rsidR="00B0450B" w:rsidRDefault="00B14AB3">
      <w:r>
        <w:t>• Hautfreundlich und für die regelmäßige Nutzung geeignet</w:t>
      </w:r>
    </w:p>
    <w:p w14:paraId="01C0530B" w14:textId="77777777" w:rsidR="00B0450B" w:rsidRDefault="00B14AB3">
      <w:r>
        <w:t>• Ideal für Hygienestationen und Spenderanlagen</w:t>
      </w:r>
    </w:p>
    <w:p w14:paraId="4A3E7E99" w14:textId="77777777" w:rsidR="00B0450B" w:rsidRDefault="00B0450B"/>
    <w:p w14:paraId="5A8B96DD" w14:textId="77777777" w:rsidR="00B0450B" w:rsidRDefault="00B14AB3">
      <w:r>
        <w:t>Anwendung:</w:t>
      </w:r>
    </w:p>
    <w:p w14:paraId="3827809D" w14:textId="77777777" w:rsidR="00B0450B" w:rsidRDefault="00B14AB3">
      <w:r>
        <w:t>Eine ausreichende Menge (ca. 3 ml) in die trockenen Hände geben, gründlich verreiben und die gesamte Hautoberfläche benetzen. Hände während der gesamten Einwirkzeit feucht halten.</w:t>
      </w:r>
    </w:p>
    <w:p w14:paraId="5E7DE931" w14:textId="77777777" w:rsidR="00B0450B" w:rsidRDefault="00B0450B"/>
    <w:p w14:paraId="1F67D4B2" w14:textId="77777777" w:rsidR="00B0450B" w:rsidRDefault="00B14AB3">
      <w:r>
        <w:t>Einsatzbereiche:</w:t>
      </w:r>
    </w:p>
    <w:p w14:paraId="6D57669C" w14:textId="77777777" w:rsidR="00B0450B" w:rsidRDefault="00B14AB3">
      <w:r>
        <w:t>• Gewerbliche Betriebe aller Art (B2B)</w:t>
      </w:r>
    </w:p>
    <w:p w14:paraId="4D08667B" w14:textId="77777777" w:rsidR="00B0450B" w:rsidRDefault="00B14AB3">
      <w:r>
        <w:t>• Pflege- &amp; Gesundheitseinrichtungen</w:t>
      </w:r>
    </w:p>
    <w:p w14:paraId="5650679B" w14:textId="77777777" w:rsidR="00B0450B" w:rsidRDefault="00B14AB3">
      <w:r>
        <w:t>• Lebensmittelverarbeitung &amp; Großküchen</w:t>
      </w:r>
    </w:p>
    <w:p w14:paraId="65A386DD" w14:textId="77777777" w:rsidR="00B0450B" w:rsidRDefault="00B14AB3">
      <w:r>
        <w:t>• Industrie, Büros &amp; öffentliche Einrichtungen</w:t>
      </w:r>
    </w:p>
    <w:p w14:paraId="4D79B928" w14:textId="77777777" w:rsidR="00B0450B" w:rsidRDefault="00B0450B"/>
    <w:p w14:paraId="51C10A73" w14:textId="77777777" w:rsidR="00B0450B" w:rsidRDefault="00B14AB3">
      <w:r>
        <w:t>Hinweise:</w:t>
      </w:r>
    </w:p>
    <w:p w14:paraId="75BAAC39" w14:textId="77777777" w:rsidR="00B0450B" w:rsidRDefault="00B14AB3">
      <w:r>
        <w:lastRenderedPageBreak/>
        <w:t>Biozidprodukt vorsichtig verwenden. Vor Gebrauch stets Etikett und Produktinformationen lesen.</w:t>
      </w:r>
    </w:p>
    <w:p w14:paraId="156E0DBB" w14:textId="77777777" w:rsidR="00B0450B" w:rsidRDefault="00B0450B"/>
    <w:p w14:paraId="3A117EB3" w14:textId="77777777" w:rsidR="00B0450B" w:rsidRDefault="00B14AB3">
      <w:r>
        <w:t>B2B oder B2C?</w:t>
      </w:r>
    </w:p>
    <w:p w14:paraId="4C36629B" w14:textId="77777777" w:rsidR="00B0450B" w:rsidRDefault="00B14AB3">
      <w:r>
        <w:t>Dieses Produkt ist klar für den professionellen Einsatz vorgesehen (B2B), darf aber – sofern gesetzliche Vorgaben eingehalten werden – auch an Endverbraucher verkauft werden. Empfehlung: Im Shop als B2B ausweisen.</w:t>
      </w:r>
    </w:p>
    <w:sectPr w:rsidR="00B0450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2037121638">
    <w:abstractNumId w:val="8"/>
  </w:num>
  <w:num w:numId="2" w16cid:durableId="1211961670">
    <w:abstractNumId w:val="6"/>
  </w:num>
  <w:num w:numId="3" w16cid:durableId="1894460187">
    <w:abstractNumId w:val="5"/>
  </w:num>
  <w:num w:numId="4" w16cid:durableId="1038359461">
    <w:abstractNumId w:val="4"/>
  </w:num>
  <w:num w:numId="5" w16cid:durableId="1606888483">
    <w:abstractNumId w:val="7"/>
  </w:num>
  <w:num w:numId="6" w16cid:durableId="387149757">
    <w:abstractNumId w:val="3"/>
  </w:num>
  <w:num w:numId="7" w16cid:durableId="839779255">
    <w:abstractNumId w:val="2"/>
  </w:num>
  <w:num w:numId="8" w16cid:durableId="366755565">
    <w:abstractNumId w:val="1"/>
  </w:num>
  <w:num w:numId="9" w16cid:durableId="1906210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43848"/>
    <w:rsid w:val="0029639D"/>
    <w:rsid w:val="00326F90"/>
    <w:rsid w:val="00AA1D8D"/>
    <w:rsid w:val="00B0450B"/>
    <w:rsid w:val="00B14AB3"/>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68D8F1"/>
  <w14:defaultImageDpi w14:val="300"/>
  <w15:docId w15:val="{472F2412-857F-4E34-90EC-CB0D9B52A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201</Words>
  <Characters>1267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Rapid Rohr- und Kanaltechnik GmbH</cp:lastModifiedBy>
  <cp:revision>2</cp:revision>
  <dcterms:created xsi:type="dcterms:W3CDTF">2025-11-18T11:17:00Z</dcterms:created>
  <dcterms:modified xsi:type="dcterms:W3CDTF">2025-11-18T11:17:00Z</dcterms:modified>
  <cp:category/>
</cp:coreProperties>
</file>