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C190" w14:textId="77777777" w:rsidR="00C57A54" w:rsidRDefault="00AD1239">
      <w:pPr>
        <w:pStyle w:val="berschrift1"/>
      </w:pPr>
      <w:r>
        <w:t>Produktbeschreibung – Dosierflasche MultiFresh Nr. 5</w:t>
      </w:r>
    </w:p>
    <w:p w14:paraId="50F28AED" w14:textId="77777777" w:rsidR="00C57A54" w:rsidRDefault="00AD1239">
      <w:r>
        <w:t>Produktbeschreibung – Dosierflasche Leerflasche mit Dosierer für MultiFresh Nr. 5</w:t>
      </w:r>
    </w:p>
    <w:p w14:paraId="03C8893B" w14:textId="77777777" w:rsidR="00C57A54" w:rsidRDefault="00C57A54"/>
    <w:p w14:paraId="3F455BD3" w14:textId="77777777" w:rsidR="00C57A54" w:rsidRDefault="00AD1239">
      <w:r>
        <w:t>Kurzbeschreibung:</w:t>
      </w:r>
    </w:p>
    <w:p w14:paraId="62E07AC0" w14:textId="77777777" w:rsidR="00C57A54" w:rsidRDefault="00AD1239">
      <w:r>
        <w:t>Die robuste 1-Liter-Dosierflasche für MultiFresh Nr. 5 eignet sich ideal zur sicheren, sauberen und präzisen Dosierung von hochkonzentrierten Reinigungsmitteln. Perfekt abgestimmt auf MultiFresh-Produkte ermöglicht sie eine einfache Anwendung im professionellen und privaten Umfeld.</w:t>
      </w:r>
    </w:p>
    <w:p w14:paraId="58D2146E" w14:textId="77777777" w:rsidR="00C57A54" w:rsidRDefault="00C57A54"/>
    <w:p w14:paraId="0E66A365" w14:textId="77777777" w:rsidR="00C57A54" w:rsidRDefault="00AD1239">
      <w:r>
        <w:t>Eigenschaften:</w:t>
      </w:r>
    </w:p>
    <w:p w14:paraId="12970E98" w14:textId="77777777" w:rsidR="00C57A54" w:rsidRDefault="00AD1239">
      <w:r>
        <w:t>- Leere Dosierflasche mit integriertem Dosierkopf</w:t>
      </w:r>
    </w:p>
    <w:p w14:paraId="481799D6" w14:textId="77777777" w:rsidR="00C57A54" w:rsidRDefault="00AD1239">
      <w:r>
        <w:t>- Einfache, exakte Mengendosierung</w:t>
      </w:r>
    </w:p>
    <w:p w14:paraId="4C757E8F" w14:textId="77777777" w:rsidR="00C57A54" w:rsidRDefault="00AD1239">
      <w:r>
        <w:t>- Ideal für MultiFresh Nr. 5 Konzentrat</w:t>
      </w:r>
    </w:p>
    <w:p w14:paraId="5285094B" w14:textId="77777777" w:rsidR="00C57A54" w:rsidRDefault="00AD1239">
      <w:r>
        <w:t>- Wiederverwendbar und langlebig</w:t>
      </w:r>
    </w:p>
    <w:p w14:paraId="54C257D0" w14:textId="77777777" w:rsidR="00C57A54" w:rsidRDefault="00AD1239">
      <w:r>
        <w:t>- Ergonomische Form für gute Handhabung</w:t>
      </w:r>
    </w:p>
    <w:p w14:paraId="3EAFB109" w14:textId="77777777" w:rsidR="00C57A54" w:rsidRDefault="00AD1239">
      <w:r>
        <w:t>- Fassungsvermögen: 1000 ml</w:t>
      </w:r>
    </w:p>
    <w:p w14:paraId="75278460" w14:textId="77777777" w:rsidR="00C57A54" w:rsidRDefault="00C57A54"/>
    <w:p w14:paraId="080E5C7A" w14:textId="77777777" w:rsidR="00C57A54" w:rsidRDefault="00AD1239">
      <w:r>
        <w:t>Anwendung:</w:t>
      </w:r>
    </w:p>
    <w:p w14:paraId="29FE62B4" w14:textId="77777777" w:rsidR="00C57A54" w:rsidRDefault="00AD1239">
      <w:r>
        <w:t>Der Dosierkopf ermöglicht eine kontrollierte Entnahme der Reinigungsflüssigkeit. Einfach Dosierkopf drücken und die gewünschte Menge nach Herstellerangaben in einen Eimer oder Sprüher geben.</w:t>
      </w:r>
    </w:p>
    <w:p w14:paraId="1F1D5794" w14:textId="77777777" w:rsidR="00C57A54" w:rsidRDefault="00C57A54"/>
    <w:p w14:paraId="43B5877B" w14:textId="77777777" w:rsidR="00C57A54" w:rsidRDefault="00AD1239">
      <w:r>
        <w:t>Zielgruppe:</w:t>
      </w:r>
    </w:p>
    <w:p w14:paraId="261B54CC" w14:textId="77777777" w:rsidR="00C57A54" w:rsidRDefault="00AD1239">
      <w:r>
        <w:t>✔</w:t>
      </w:r>
      <w:r>
        <w:t xml:space="preserve"> B2B – Gewerbliche Anwender, Gebäudereiniger, Pflegeeinrichtungen, Gastronomie  </w:t>
      </w:r>
    </w:p>
    <w:p w14:paraId="0190EB28" w14:textId="77777777" w:rsidR="00C57A54" w:rsidRDefault="00AD1239">
      <w:r>
        <w:t>✔</w:t>
      </w:r>
      <w:r>
        <w:t xml:space="preserve"> B2C – Privatkunden, die hochwertige Reinigungsprodukte nutzen möchten</w:t>
      </w:r>
    </w:p>
    <w:p w14:paraId="2F9A173A" w14:textId="77777777" w:rsidR="00C57A54" w:rsidRDefault="00C57A54"/>
    <w:p w14:paraId="4579E0AA" w14:textId="77777777" w:rsidR="00C57A54" w:rsidRDefault="00AD1239">
      <w:r>
        <w:t>Hinweis:</w:t>
      </w:r>
    </w:p>
    <w:p w14:paraId="6FACC1DE" w14:textId="77777777" w:rsidR="00C57A54" w:rsidRDefault="00AD1239">
      <w:r>
        <w:lastRenderedPageBreak/>
        <w:t>Die Flasche wird ohne Inhalt geliefert. Nur zur Verwendung mit passenden Reinigungsmitteln geeignet. Vor Wiederbefüllung gründlich ausspülen.</w:t>
      </w:r>
    </w:p>
    <w:p w14:paraId="51965D94" w14:textId="77777777" w:rsidR="00C57A54" w:rsidRDefault="00C57A54"/>
    <w:p w14:paraId="1090E164" w14:textId="77777777" w:rsidR="00C57A54" w:rsidRDefault="00C57A54"/>
    <w:sectPr w:rsidR="00C57A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0822019">
    <w:abstractNumId w:val="8"/>
  </w:num>
  <w:num w:numId="2" w16cid:durableId="1623264120">
    <w:abstractNumId w:val="6"/>
  </w:num>
  <w:num w:numId="3" w16cid:durableId="537743915">
    <w:abstractNumId w:val="5"/>
  </w:num>
  <w:num w:numId="4" w16cid:durableId="653876316">
    <w:abstractNumId w:val="4"/>
  </w:num>
  <w:num w:numId="5" w16cid:durableId="252594484">
    <w:abstractNumId w:val="7"/>
  </w:num>
  <w:num w:numId="6" w16cid:durableId="953753424">
    <w:abstractNumId w:val="3"/>
  </w:num>
  <w:num w:numId="7" w16cid:durableId="928346271">
    <w:abstractNumId w:val="2"/>
  </w:num>
  <w:num w:numId="8" w16cid:durableId="264851469">
    <w:abstractNumId w:val="1"/>
  </w:num>
  <w:num w:numId="9" w16cid:durableId="127363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3D99"/>
    <w:rsid w:val="00AA1D8D"/>
    <w:rsid w:val="00AD1239"/>
    <w:rsid w:val="00B47730"/>
    <w:rsid w:val="00C57A5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96CE6"/>
  <w14:defaultImageDpi w14:val="300"/>
  <w15:docId w15:val="{1AA751FB-BBEA-4968-BEC6-D91CE786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2025-11-19T07:26:00Z</dcterms:created>
  <dcterms:modified xsi:type="dcterms:W3CDTF">2025-11-19T07:26:00Z</dcterms:modified>
  <cp:category/>
</cp:coreProperties>
</file>