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FC1F" w14:textId="77777777" w:rsidR="00E427A0" w:rsidRDefault="001F7434">
      <w:pPr>
        <w:pStyle w:val="berschrift1"/>
      </w:pPr>
      <w:r>
        <w:t>Produktbeschreibung – Leerflasche mit Spritzverschluss für Geschirrspülmittel Ultra Nr. 10</w:t>
      </w:r>
    </w:p>
    <w:p w14:paraId="2865124C" w14:textId="77777777" w:rsidR="00E427A0" w:rsidRDefault="00E427A0"/>
    <w:p w14:paraId="487BA9C7" w14:textId="73EC68D2" w:rsidR="00E427A0" w:rsidRDefault="001F7434">
      <w:r>
        <w:t xml:space="preserve">**Kurzbeschreibung </w:t>
      </w:r>
    </w:p>
    <w:p w14:paraId="4B2D0BA9" w14:textId="77777777" w:rsidR="00E427A0" w:rsidRDefault="001F7434">
      <w:r>
        <w:t>Praktische Leerflasche mit hochwertigem Spritzverschluss – ideal zum präzisen Dosieren und sicheren Anwenden von Geschirrspülmittel Ultra Nr. 10. Perfekt für professionelle Reinigungsbetriebe (B2B) sowie den privaten Haushalt (B2C).</w:t>
      </w:r>
    </w:p>
    <w:p w14:paraId="1A254078" w14:textId="77777777" w:rsidR="00E427A0" w:rsidRDefault="00E427A0"/>
    <w:p w14:paraId="2226E88E" w14:textId="77777777" w:rsidR="00E427A0" w:rsidRDefault="001F7434">
      <w:r>
        <w:t>**Produktbeschreibung:**</w:t>
      </w:r>
    </w:p>
    <w:p w14:paraId="49B44276" w14:textId="77777777" w:rsidR="00E427A0" w:rsidRDefault="001F7434">
      <w:r>
        <w:t>Die Leerflasche mit Spritzverschluss für Geschirrspülmittel Ultra Nr. 10 wurde speziell für die sichere, saubere und kontrollierte Anwendung von hochkonzentrierten Reinigungsmitteln entwickelt. Der robuste Kunststoff verhindert Auslaufen, ermöglicht eine komfortable Handhabung und unterstützt ein gleichmäßiges Versprühen.</w:t>
      </w:r>
    </w:p>
    <w:p w14:paraId="23668F85" w14:textId="77777777" w:rsidR="00E427A0" w:rsidRDefault="00E427A0"/>
    <w:p w14:paraId="309CB550" w14:textId="77777777" w:rsidR="00E427A0" w:rsidRDefault="001F7434">
      <w:r>
        <w:t>Durch die ergonomische Form liegt die Flasche angenehm in der Hand – ideal für den täglichen Einsatz in Küchen, Gastronomie, Spülküchen, Reinigungsdiensten und Haushalten. Der Spritzverschluss sorgt für eine zielgerichtete Anwendung ohne Tropfen und ohne unnötigen Produktverlust.</w:t>
      </w:r>
    </w:p>
    <w:p w14:paraId="06E4894B" w14:textId="77777777" w:rsidR="00E427A0" w:rsidRDefault="00E427A0"/>
    <w:p w14:paraId="0873C3D0" w14:textId="77777777" w:rsidR="00E427A0" w:rsidRDefault="001F7434">
      <w:r>
        <w:t>**Vorteile &amp; Eigenschaften:**</w:t>
      </w:r>
    </w:p>
    <w:p w14:paraId="5C2BB390" w14:textId="77777777" w:rsidR="00E427A0" w:rsidRDefault="001F7434">
      <w:r>
        <w:t xml:space="preserve">- Robuste Leerflasche für Geschirrspülmittel Ultra Nr. 10  </w:t>
      </w:r>
    </w:p>
    <w:p w14:paraId="13949393" w14:textId="77777777" w:rsidR="00E427A0" w:rsidRDefault="001F7434">
      <w:r>
        <w:t xml:space="preserve">- Hochwertiger Spritzverschluss für sauberes Dosieren  </w:t>
      </w:r>
    </w:p>
    <w:p w14:paraId="45EE3655" w14:textId="77777777" w:rsidR="00E427A0" w:rsidRDefault="001F7434">
      <w:r>
        <w:t xml:space="preserve">- Ergonomische Form für komfortable Nutzung  </w:t>
      </w:r>
    </w:p>
    <w:p w14:paraId="5EA7431A" w14:textId="77777777" w:rsidR="00E427A0" w:rsidRDefault="001F7434">
      <w:r>
        <w:t xml:space="preserve">- Wiederbefüllbar und langlebig  </w:t>
      </w:r>
    </w:p>
    <w:p w14:paraId="51C62FAF" w14:textId="77777777" w:rsidR="00E427A0" w:rsidRDefault="001F7434">
      <w:r>
        <w:t xml:space="preserve">- Ideal für professionelle Anwender (B2B) und Privathaushalte (B2C)  </w:t>
      </w:r>
    </w:p>
    <w:p w14:paraId="3B20345A" w14:textId="77777777" w:rsidR="00E427A0" w:rsidRDefault="001F7434">
      <w:r>
        <w:t xml:space="preserve">- Geeignet für hochkonzentrierte Geschirrspülmittel und Neutralreiniger  </w:t>
      </w:r>
    </w:p>
    <w:p w14:paraId="5D852A20" w14:textId="77777777" w:rsidR="00E427A0" w:rsidRDefault="00E427A0"/>
    <w:p w14:paraId="58ADE7C3" w14:textId="77777777" w:rsidR="00E427A0" w:rsidRDefault="001F7434">
      <w:r>
        <w:t>**Einsatzbereiche:**</w:t>
      </w:r>
    </w:p>
    <w:p w14:paraId="22A11163" w14:textId="77777777" w:rsidR="00E427A0" w:rsidRDefault="001F7434">
      <w:r>
        <w:t xml:space="preserve">- Gastronomie &amp; Großküchen  </w:t>
      </w:r>
    </w:p>
    <w:p w14:paraId="1824CBDF" w14:textId="77777777" w:rsidR="00E427A0" w:rsidRDefault="001F7434">
      <w:r>
        <w:lastRenderedPageBreak/>
        <w:t xml:space="preserve">- Reinigungsunternehmen  </w:t>
      </w:r>
    </w:p>
    <w:p w14:paraId="56ADF9BC" w14:textId="77777777" w:rsidR="00E427A0" w:rsidRDefault="001F7434">
      <w:r>
        <w:t xml:space="preserve">- Haushalt &amp; private Küche  </w:t>
      </w:r>
    </w:p>
    <w:p w14:paraId="6B528553" w14:textId="77777777" w:rsidR="00E427A0" w:rsidRDefault="001F7434">
      <w:r>
        <w:t xml:space="preserve">- Spülbereiche jeder Art  </w:t>
      </w:r>
    </w:p>
    <w:p w14:paraId="57D1ADCC" w14:textId="77777777" w:rsidR="00E427A0" w:rsidRDefault="00E427A0"/>
    <w:p w14:paraId="220553A3" w14:textId="77777777" w:rsidR="00E427A0" w:rsidRDefault="001F7434">
      <w:r>
        <w:t>**Hinweis:**</w:t>
      </w:r>
    </w:p>
    <w:p w14:paraId="4166569A" w14:textId="77777777" w:rsidR="00E427A0" w:rsidRDefault="001F7434">
      <w:r>
        <w:t>Nur mit geeigneten Reinigungsmitteln befüllen. Vor Erstbefüllung gründlich ausspülen.</w:t>
      </w:r>
    </w:p>
    <w:p w14:paraId="0E15293D" w14:textId="77777777" w:rsidR="00E427A0" w:rsidRDefault="00E427A0"/>
    <w:p w14:paraId="5CDBD416" w14:textId="77777777" w:rsidR="00E427A0" w:rsidRDefault="00E427A0"/>
    <w:sectPr w:rsidR="00E427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32561890">
    <w:abstractNumId w:val="8"/>
  </w:num>
  <w:num w:numId="2" w16cid:durableId="1357463598">
    <w:abstractNumId w:val="6"/>
  </w:num>
  <w:num w:numId="3" w16cid:durableId="1578251197">
    <w:abstractNumId w:val="5"/>
  </w:num>
  <w:num w:numId="4" w16cid:durableId="1503662668">
    <w:abstractNumId w:val="4"/>
  </w:num>
  <w:num w:numId="5" w16cid:durableId="823352838">
    <w:abstractNumId w:val="7"/>
  </w:num>
  <w:num w:numId="6" w16cid:durableId="1682969428">
    <w:abstractNumId w:val="3"/>
  </w:num>
  <w:num w:numId="7" w16cid:durableId="1153791217">
    <w:abstractNumId w:val="2"/>
  </w:num>
  <w:num w:numId="8" w16cid:durableId="705718470">
    <w:abstractNumId w:val="1"/>
  </w:num>
  <w:num w:numId="9" w16cid:durableId="8428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7434"/>
    <w:rsid w:val="0029639D"/>
    <w:rsid w:val="00326F90"/>
    <w:rsid w:val="00AA1D8D"/>
    <w:rsid w:val="00B47730"/>
    <w:rsid w:val="00C625BC"/>
    <w:rsid w:val="00CB0664"/>
    <w:rsid w:val="00E427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BF703"/>
  <w14:defaultImageDpi w14:val="300"/>
  <w15:docId w15:val="{57BC6C90-E9FF-406E-9409-6EC15C9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2025-11-19T07:37:00Z</dcterms:created>
  <dcterms:modified xsi:type="dcterms:W3CDTF">2025-11-19T07:37:00Z</dcterms:modified>
  <cp:category/>
</cp:coreProperties>
</file>