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0345" w14:textId="77777777" w:rsidR="00D92E0F" w:rsidRDefault="0096568E">
      <w:pPr>
        <w:pStyle w:val="berschrift1"/>
      </w:pPr>
      <w:r>
        <w:t>Produktbeschreibung – Fritteusenreiniger Pulver 5 kg</w:t>
      </w:r>
    </w:p>
    <w:p w14:paraId="1E78412B" w14:textId="77777777" w:rsidR="00D92E0F" w:rsidRDefault="0096568E">
      <w:r>
        <w:t>Produktbeschreibung – Fritteusenreiniger Pulver 5 kg</w:t>
      </w:r>
    </w:p>
    <w:p w14:paraId="0668C399" w14:textId="77777777" w:rsidR="00D92E0F" w:rsidRDefault="00D92E0F"/>
    <w:p w14:paraId="7C24882A" w14:textId="77777777" w:rsidR="00D92E0F" w:rsidRDefault="0096568E">
      <w:r>
        <w:t>SEO-optimiert, rechtssicher, neu formuliert.</w:t>
      </w:r>
    </w:p>
    <w:p w14:paraId="2088AD51" w14:textId="77777777" w:rsidR="00D92E0F" w:rsidRDefault="00D92E0F"/>
    <w:p w14:paraId="366DD238" w14:textId="77777777" w:rsidR="00D92E0F" w:rsidRDefault="0096568E">
      <w:r>
        <w:t>Kurzbeschreibung:</w:t>
      </w:r>
    </w:p>
    <w:p w14:paraId="2E26875C" w14:textId="77777777" w:rsidR="00D92E0F" w:rsidRDefault="0096568E">
      <w:r>
        <w:t>Der Fritteusenreiniger Professional ist ein hochwirksames Pulver zur gründlichen Entfernung von eingebrannten Fettablagerungen, Verkrustungen und dunklen Belägen in Edelstahl-Gewerbefritteusen. Durch die starke Reinigungsleistung eignet sich das Produkt ideal für professionelle Küchen, Gastronomie und Lebensmittelbetriebe.</w:t>
      </w:r>
    </w:p>
    <w:p w14:paraId="1723A62C" w14:textId="77777777" w:rsidR="00D92E0F" w:rsidRDefault="00D92E0F"/>
    <w:p w14:paraId="4DAA9FFA" w14:textId="77777777" w:rsidR="00D92E0F" w:rsidRDefault="0096568E">
      <w:r>
        <w:t>Vorteile:</w:t>
      </w:r>
    </w:p>
    <w:p w14:paraId="25C82A4A" w14:textId="77777777" w:rsidR="00D92E0F" w:rsidRDefault="0096568E">
      <w:r>
        <w:t>- Intensive Tiefenreinigung bei stark verschmutzten Fritteusen</w:t>
      </w:r>
    </w:p>
    <w:p w14:paraId="0B0B2503" w14:textId="77777777" w:rsidR="00D92E0F" w:rsidRDefault="0096568E">
      <w:r>
        <w:t>- Löst hartnäckige Verkrustungen und Fettablagerungen</w:t>
      </w:r>
    </w:p>
    <w:p w14:paraId="4597AC8C" w14:textId="77777777" w:rsidR="00D92E0F" w:rsidRDefault="0096568E">
      <w:r>
        <w:t>- Für Edelstahl-Fritteusen in Gewerbe &amp; Gastronomie</w:t>
      </w:r>
    </w:p>
    <w:p w14:paraId="66C34322" w14:textId="77777777" w:rsidR="00D92E0F" w:rsidRDefault="0096568E">
      <w:r>
        <w:t>- Energieeffiziente Fritteuse durch verbesserte Wärmeübertragung</w:t>
      </w:r>
    </w:p>
    <w:p w14:paraId="6BF36C1B" w14:textId="77777777" w:rsidR="00D92E0F" w:rsidRDefault="0096568E">
      <w:r>
        <w:t>- Hygienisch einwandfrei gereinigte Geräte</w:t>
      </w:r>
    </w:p>
    <w:p w14:paraId="74873234" w14:textId="77777777" w:rsidR="00D92E0F" w:rsidRDefault="00D92E0F"/>
    <w:p w14:paraId="019DF266" w14:textId="77777777" w:rsidR="00D92E0F" w:rsidRDefault="0096568E">
      <w:r>
        <w:t>Einsatzbereiche:</w:t>
      </w:r>
    </w:p>
    <w:p w14:paraId="2368F020" w14:textId="77777777" w:rsidR="00D92E0F" w:rsidRDefault="0096568E">
      <w:r>
        <w:t>- Großküchen &amp; Kantinen</w:t>
      </w:r>
    </w:p>
    <w:p w14:paraId="0BD0B087" w14:textId="77777777" w:rsidR="00D92E0F" w:rsidRDefault="0096568E">
      <w:r>
        <w:t>- Restaurants, Imbisse, Systemgastronomie</w:t>
      </w:r>
    </w:p>
    <w:p w14:paraId="6010F329" w14:textId="77777777" w:rsidR="00D92E0F" w:rsidRDefault="0096568E">
      <w:r>
        <w:t>- Bäckereien &amp; Lebensmittelproduktion</w:t>
      </w:r>
    </w:p>
    <w:p w14:paraId="054D525D" w14:textId="77777777" w:rsidR="00D92E0F" w:rsidRDefault="0096568E">
      <w:r>
        <w:t>- Gewerbliche Edelstahl-Fritteusen</w:t>
      </w:r>
    </w:p>
    <w:p w14:paraId="025D6925" w14:textId="77777777" w:rsidR="00D92E0F" w:rsidRDefault="00D92E0F"/>
    <w:p w14:paraId="54975C20" w14:textId="77777777" w:rsidR="00D92E0F" w:rsidRDefault="0096568E">
      <w:r>
        <w:t>Anwendung:</w:t>
      </w:r>
    </w:p>
    <w:p w14:paraId="4DB60D7F" w14:textId="77777777" w:rsidR="00D92E0F" w:rsidRDefault="0096568E">
      <w:r>
        <w:lastRenderedPageBreak/>
        <w:t>Pulver gemäß Anleitung in heißem Wasser auflösen (mind. 90 °C). Fritteusenkorb und Heizstäbe einlegen und kurz aufkochen lassen. Anschließend gründlich nachspülen. Hinweise auf dem Etikett beachten.</w:t>
      </w:r>
    </w:p>
    <w:p w14:paraId="5C3091C2" w14:textId="77777777" w:rsidR="00D92E0F" w:rsidRDefault="00D92E0F"/>
    <w:p w14:paraId="4E54AA66" w14:textId="77777777" w:rsidR="00D92E0F" w:rsidRDefault="0096568E">
      <w:r>
        <w:t>B2B/B2C Einstufung:</w:t>
      </w:r>
    </w:p>
    <w:p w14:paraId="2119EC9D" w14:textId="77777777" w:rsidR="00D92E0F" w:rsidRDefault="0096568E">
      <w:r>
        <w:t>Dieses Produkt ist für B2B geeignet.</w:t>
      </w:r>
    </w:p>
    <w:p w14:paraId="7A97098A" w14:textId="77777777" w:rsidR="00D92E0F" w:rsidRDefault="0096568E">
      <w:r>
        <w:t>Für Privatkunden (B2C) nicht empfohlen, da Anwendung nur durch geschultes Personal in Gewerbebetrieben zulässig ist.</w:t>
      </w:r>
    </w:p>
    <w:p w14:paraId="0F55F06B" w14:textId="77777777" w:rsidR="00D92E0F" w:rsidRDefault="00D92E0F"/>
    <w:p w14:paraId="6EF4E0F5" w14:textId="77777777" w:rsidR="00D92E0F" w:rsidRDefault="0096568E">
      <w:r>
        <w:t>Hinweis:</w:t>
      </w:r>
    </w:p>
    <w:p w14:paraId="4366F7A9" w14:textId="77777777" w:rsidR="00D92E0F" w:rsidRDefault="0096568E">
      <w:r>
        <w:t>Kein Gefahrstoff, dennoch nur für professionelle Nutzung geeignet.</w:t>
      </w:r>
    </w:p>
    <w:sectPr w:rsidR="00D92E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919765">
    <w:abstractNumId w:val="8"/>
  </w:num>
  <w:num w:numId="2" w16cid:durableId="1180124093">
    <w:abstractNumId w:val="6"/>
  </w:num>
  <w:num w:numId="3" w16cid:durableId="1882671469">
    <w:abstractNumId w:val="5"/>
  </w:num>
  <w:num w:numId="4" w16cid:durableId="1518807292">
    <w:abstractNumId w:val="4"/>
  </w:num>
  <w:num w:numId="5" w16cid:durableId="1245384405">
    <w:abstractNumId w:val="7"/>
  </w:num>
  <w:num w:numId="6" w16cid:durableId="331377673">
    <w:abstractNumId w:val="3"/>
  </w:num>
  <w:num w:numId="7" w16cid:durableId="259216849">
    <w:abstractNumId w:val="2"/>
  </w:num>
  <w:num w:numId="8" w16cid:durableId="1347907735">
    <w:abstractNumId w:val="1"/>
  </w:num>
  <w:num w:numId="9" w16cid:durableId="7366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6568E"/>
    <w:rsid w:val="00A5682D"/>
    <w:rsid w:val="00AA1D8D"/>
    <w:rsid w:val="00B47730"/>
    <w:rsid w:val="00CB0664"/>
    <w:rsid w:val="00D92E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B0607"/>
  <w14:defaultImageDpi w14:val="300"/>
  <w15:docId w15:val="{FCEFB3C8-BE7A-4DD8-943D-91713F9A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2025-11-18T10:45:00Z</dcterms:created>
  <dcterms:modified xsi:type="dcterms:W3CDTF">2025-11-18T10:45:00Z</dcterms:modified>
  <cp:category/>
</cp:coreProperties>
</file>