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6EE6" w14:textId="77777777" w:rsidR="00DF5289" w:rsidRDefault="00E04AFA">
      <w:pPr>
        <w:pStyle w:val="berschrift1"/>
      </w:pPr>
      <w:r>
        <w:t>Geschirr-Reiniger flüssig GV 11 kg – Produktbeschreibung</w:t>
      </w:r>
    </w:p>
    <w:p w14:paraId="008420E3" w14:textId="77777777" w:rsidR="00DF5289" w:rsidRDefault="00E04AFA">
      <w:r>
        <w:t>**Produktbeschreibung – Geschirr-Reiniger flüssig GV 11 kg (inkl. Gefahrgutzuschlag)**</w:t>
      </w:r>
    </w:p>
    <w:p w14:paraId="67EE41D6" w14:textId="77777777" w:rsidR="00DF5289" w:rsidRDefault="00DF5289"/>
    <w:p w14:paraId="3A609060" w14:textId="77777777" w:rsidR="00DF5289" w:rsidRDefault="00E04AFA">
      <w:r>
        <w:t>Der Geschirr‑Reiniger flüssig GV ist ein hochwirksames, alkalisches Profi‑Reinigungsmittel zur maschinellen Geschirrreinigung in Gewerbe, Gastronomie, Hotellerie und Lebensmittelbetrieben. Die leistungsstarke Wirkstoffkombination löst selbst hartnäckige Verschmutzungen wie Fett, Stärke, Eiweißrückstände und angetrocknete Speisereste zuverlässig und sorgt für ein hygienisch sauberes Spülergebnis.</w:t>
      </w:r>
    </w:p>
    <w:p w14:paraId="258F8BD1" w14:textId="77777777" w:rsidR="00DF5289" w:rsidRDefault="00DF5289"/>
    <w:p w14:paraId="0EF39BB5" w14:textId="77777777" w:rsidR="00DF5289" w:rsidRDefault="00E04AFA">
      <w:r>
        <w:t>Dank seiner flüssigen Formulierung gewährleistet der Reiniger eine schnelle Dosierung, eine konstante Reinigungsleistung und eine optimale Maschinenverträglichkeit. Besonders geeignet für Großküchen, Spülstraßen und gewerbliche Spülmaschinen.</w:t>
      </w:r>
    </w:p>
    <w:p w14:paraId="32A92CDF" w14:textId="77777777" w:rsidR="00DF5289" w:rsidRDefault="00DF5289"/>
    <w:p w14:paraId="1F2B30BE" w14:textId="77777777" w:rsidR="00DF5289" w:rsidRDefault="00E04AFA">
      <w:r>
        <w:t>**Vorteile**</w:t>
      </w:r>
    </w:p>
    <w:p w14:paraId="56F9B8AC" w14:textId="77777777" w:rsidR="00DF5289" w:rsidRDefault="00E04AFA">
      <w:r>
        <w:t xml:space="preserve">- Entfernt Fett, Eiweiß &amp; Stärke zuverlässig  </w:t>
      </w:r>
    </w:p>
    <w:p w14:paraId="452E7B8C" w14:textId="77777777" w:rsidR="00DF5289" w:rsidRDefault="00E04AFA">
      <w:r>
        <w:t xml:space="preserve">- Ideal für gewerbliche Spülmaschinen  </w:t>
      </w:r>
    </w:p>
    <w:p w14:paraId="23467444" w14:textId="77777777" w:rsidR="00DF5289" w:rsidRDefault="00E04AFA">
      <w:r>
        <w:t xml:space="preserve">- Starke Reinigungswirkung bei geringer Dosierung  </w:t>
      </w:r>
    </w:p>
    <w:p w14:paraId="60E71657" w14:textId="77777777" w:rsidR="00DF5289" w:rsidRDefault="00E04AFA">
      <w:r>
        <w:t xml:space="preserve">- Stabil in der Anwendung – keine Pulverrückstände  </w:t>
      </w:r>
    </w:p>
    <w:p w14:paraId="1C50E5F1" w14:textId="77777777" w:rsidR="00DF5289" w:rsidRDefault="00E04AFA">
      <w:r>
        <w:t xml:space="preserve">- Für professionelle Anwender entwickelt  </w:t>
      </w:r>
    </w:p>
    <w:p w14:paraId="66921C53" w14:textId="77777777" w:rsidR="00DF5289" w:rsidRDefault="00DF5289"/>
    <w:p w14:paraId="0E558AD3" w14:textId="77777777" w:rsidR="00DF5289" w:rsidRDefault="00E04AFA">
      <w:r>
        <w:t>**Anwendungsempfehlung**</w:t>
      </w:r>
    </w:p>
    <w:p w14:paraId="02BB7EFF" w14:textId="77777777" w:rsidR="00DF5289" w:rsidRDefault="00E04AFA">
      <w:r>
        <w:t>Je nach Verschmutzungsgrad und Wasserhärte gemäß Dosiertechnik oder Herstellerhinweisen dosieren. Nicht mit säurehaltigen Produkten mischen!</w:t>
      </w:r>
    </w:p>
    <w:p w14:paraId="6E03B4E8" w14:textId="77777777" w:rsidR="00DF5289" w:rsidRDefault="00DF5289"/>
    <w:p w14:paraId="1F4011EF" w14:textId="77777777" w:rsidR="00DF5289" w:rsidRDefault="00E04AFA">
      <w:r>
        <w:t>**Hinweis**</w:t>
      </w:r>
    </w:p>
    <w:p w14:paraId="77FCCCB8" w14:textId="77777777" w:rsidR="00DF5289" w:rsidRDefault="00E04AFA">
      <w:r>
        <w:t>Nur für gewerbliche Anwender geeignet (B2B). Gefahrstoffrechtliche Vorschriften beachten.</w:t>
      </w:r>
    </w:p>
    <w:p w14:paraId="3846B950" w14:textId="77777777" w:rsidR="00DF5289" w:rsidRDefault="00DF5289"/>
    <w:p w14:paraId="0C3FFF51" w14:textId="77777777" w:rsidR="00DF5289" w:rsidRDefault="00DF5289"/>
    <w:sectPr w:rsidR="00DF528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68348090">
    <w:abstractNumId w:val="8"/>
  </w:num>
  <w:num w:numId="2" w16cid:durableId="1524780642">
    <w:abstractNumId w:val="6"/>
  </w:num>
  <w:num w:numId="3" w16cid:durableId="525676222">
    <w:abstractNumId w:val="5"/>
  </w:num>
  <w:num w:numId="4" w16cid:durableId="1798836813">
    <w:abstractNumId w:val="4"/>
  </w:num>
  <w:num w:numId="5" w16cid:durableId="1368145400">
    <w:abstractNumId w:val="7"/>
  </w:num>
  <w:num w:numId="6" w16cid:durableId="1353846419">
    <w:abstractNumId w:val="3"/>
  </w:num>
  <w:num w:numId="7" w16cid:durableId="1324551743">
    <w:abstractNumId w:val="2"/>
  </w:num>
  <w:num w:numId="8" w16cid:durableId="2103793861">
    <w:abstractNumId w:val="1"/>
  </w:num>
  <w:num w:numId="9" w16cid:durableId="119730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35612"/>
    <w:rsid w:val="00AA1D8D"/>
    <w:rsid w:val="00B47730"/>
    <w:rsid w:val="00CB0664"/>
    <w:rsid w:val="00DF5289"/>
    <w:rsid w:val="00E04A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AA14C"/>
  <w14:defaultImageDpi w14:val="300"/>
  <w15:docId w15:val="{EE070F94-623A-4237-AD51-F5F3FA1F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2025-11-19T08:59:00Z</dcterms:created>
  <dcterms:modified xsi:type="dcterms:W3CDTF">2025-11-19T08:59:00Z</dcterms:modified>
  <cp:category/>
</cp:coreProperties>
</file>