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90E9" w14:textId="77777777" w:rsidR="00877A86" w:rsidRDefault="00A172E6">
      <w:pPr>
        <w:pStyle w:val="berschrift1"/>
      </w:pPr>
      <w:r>
        <w:t>Glasreiniger GV 1000 ml – Produktbeschreibung</w:t>
      </w:r>
    </w:p>
    <w:p w14:paraId="306E2B1D" w14:textId="77777777" w:rsidR="00877A86" w:rsidRDefault="00A172E6">
      <w:r>
        <w:t>Glasreiniger GV 1000 ml – Professionelle Reinigung für klare Sicht</w:t>
      </w:r>
    </w:p>
    <w:p w14:paraId="0D78C3BE" w14:textId="77777777" w:rsidR="00877A86" w:rsidRDefault="00877A86"/>
    <w:p w14:paraId="6CF9F915" w14:textId="3CB083D4" w:rsidR="00877A86" w:rsidRDefault="00A172E6">
      <w:proofErr w:type="spellStart"/>
      <w:r>
        <w:t>Produktbeschreibung</w:t>
      </w:r>
      <w:proofErr w:type="spellEnd"/>
    </w:p>
    <w:p w14:paraId="4CD58926" w14:textId="77777777" w:rsidR="00877A86" w:rsidRDefault="00877A86"/>
    <w:p w14:paraId="36FB4DA6" w14:textId="77777777" w:rsidR="00877A86" w:rsidRDefault="00A172E6">
      <w:r>
        <w:t>Der Glasreiniger GV in der 1000-ml-Flasche wurde speziell für eine streifenfreie Reinigung verschiedenster Glas- und Spiegeloberflächen entwickelt. Dank der leistungsstarken Rezeptur mit Alkohol löst das Produkt zuverlässig Fingerabdrücke, Staub, leichte Verschmutzungen sowie fettige Rückstände – ideal für Haushalte, Betriebe, Büros und gewerbliche Anwender gleichermaßen.</w:t>
      </w:r>
    </w:p>
    <w:p w14:paraId="61DEA0C9" w14:textId="77777777" w:rsidR="00877A86" w:rsidRDefault="00877A86"/>
    <w:p w14:paraId="34CB23CD" w14:textId="77777777" w:rsidR="00877A86" w:rsidRDefault="00A172E6">
      <w:r>
        <w:t>Eigenschaften:</w:t>
      </w:r>
    </w:p>
    <w:p w14:paraId="70292EB6" w14:textId="77777777" w:rsidR="00877A86" w:rsidRDefault="00A172E6">
      <w:r>
        <w:t xml:space="preserve">• Schnelle, streifenfreie Trocknung  </w:t>
      </w:r>
    </w:p>
    <w:p w14:paraId="76F1E1A4" w14:textId="77777777" w:rsidR="00877A86" w:rsidRDefault="00A172E6">
      <w:r>
        <w:t xml:space="preserve">• Entfernt Schmutz, Staub und leichte Fettfilme mühelos  </w:t>
      </w:r>
    </w:p>
    <w:p w14:paraId="386A5594" w14:textId="77777777" w:rsidR="00877A86" w:rsidRDefault="00A172E6">
      <w:r>
        <w:t xml:space="preserve">• Für Glasflächen, Spiegel, Acrylglas, Kunststoffoberflächen, polierte Metallflächen u. v. m.  </w:t>
      </w:r>
    </w:p>
    <w:p w14:paraId="6261D220" w14:textId="77777777" w:rsidR="00877A86" w:rsidRDefault="00A172E6">
      <w:r>
        <w:t xml:space="preserve">• Angenehme, frische Duftnote  </w:t>
      </w:r>
    </w:p>
    <w:p w14:paraId="5DC6FAC7" w14:textId="77777777" w:rsidR="00877A86" w:rsidRDefault="00A172E6">
      <w:r>
        <w:t xml:space="preserve">• Hochergiebig und wirtschaftlich im täglichen Einsatz  </w:t>
      </w:r>
    </w:p>
    <w:p w14:paraId="358F8660" w14:textId="77777777" w:rsidR="00877A86" w:rsidRDefault="00877A86"/>
    <w:p w14:paraId="5E22E1CC" w14:textId="77777777" w:rsidR="00877A86" w:rsidRDefault="00A172E6">
      <w:r>
        <w:t>Anwendung:</w:t>
      </w:r>
    </w:p>
    <w:p w14:paraId="7B3D2F8A" w14:textId="77777777" w:rsidR="00877A86" w:rsidRDefault="00A172E6">
      <w:r>
        <w:t>Den Reiniger dünn auf die zu säubernde Fläche aufsprühen und mit einem fusselfreien Tuch oder einem Abzieher nachwischen. Bei stark verschmutzten Bereichen ggf. den Vorgang wiederholen.</w:t>
      </w:r>
    </w:p>
    <w:p w14:paraId="7555B891" w14:textId="77777777" w:rsidR="00877A86" w:rsidRDefault="00877A86"/>
    <w:p w14:paraId="74968131" w14:textId="77777777" w:rsidR="00877A86" w:rsidRDefault="00A172E6">
      <w:r>
        <w:t>Einsatzbereiche:</w:t>
      </w:r>
    </w:p>
    <w:p w14:paraId="4CE73201" w14:textId="77777777" w:rsidR="00877A86" w:rsidRDefault="00A172E6">
      <w:r>
        <w:t>• Privathaushalte (B2C)</w:t>
      </w:r>
    </w:p>
    <w:p w14:paraId="5C763E48" w14:textId="77777777" w:rsidR="00877A86" w:rsidRDefault="00A172E6">
      <w:r>
        <w:t>• Professionelle Gebäudereinigung</w:t>
      </w:r>
    </w:p>
    <w:p w14:paraId="3F403BE7" w14:textId="77777777" w:rsidR="00877A86" w:rsidRDefault="00A172E6">
      <w:r>
        <w:t>• Handwerks- und Industriebetriebe (B2B)</w:t>
      </w:r>
    </w:p>
    <w:p w14:paraId="1E46EE67" w14:textId="77777777" w:rsidR="00877A86" w:rsidRDefault="00A172E6">
      <w:r>
        <w:t>• Gastronomie, Hotellerie, Büroflächen, Schulen und Einrichtungen</w:t>
      </w:r>
    </w:p>
    <w:p w14:paraId="2234A4F6" w14:textId="77777777" w:rsidR="00877A86" w:rsidRDefault="00877A86"/>
    <w:p w14:paraId="58A9260A" w14:textId="77777777" w:rsidR="00877A86" w:rsidRDefault="00A172E6">
      <w:r>
        <w:t>Hinweise:</w:t>
      </w:r>
    </w:p>
    <w:p w14:paraId="6C254212" w14:textId="77777777" w:rsidR="00877A86" w:rsidRDefault="00A172E6">
      <w:r>
        <w:t>Nicht auf heißen Oberflächen anwenden. Vor der erstmaligen Anwendung an unauffälliger Stelle prüfen.</w:t>
      </w:r>
    </w:p>
    <w:p w14:paraId="6C6490B7" w14:textId="77777777" w:rsidR="00877A86" w:rsidRDefault="00877A86"/>
    <w:p w14:paraId="6910B723" w14:textId="77777777" w:rsidR="00877A86" w:rsidRDefault="00A172E6">
      <w:r>
        <w:t>Geeignet für B2B &amp; B2C.</w:t>
      </w:r>
    </w:p>
    <w:p w14:paraId="414EA0E4" w14:textId="77777777" w:rsidR="00877A86" w:rsidRDefault="00877A86"/>
    <w:sectPr w:rsidR="00877A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238863">
    <w:abstractNumId w:val="8"/>
  </w:num>
  <w:num w:numId="2" w16cid:durableId="762070679">
    <w:abstractNumId w:val="6"/>
  </w:num>
  <w:num w:numId="3" w16cid:durableId="663052559">
    <w:abstractNumId w:val="5"/>
  </w:num>
  <w:num w:numId="4" w16cid:durableId="411437000">
    <w:abstractNumId w:val="4"/>
  </w:num>
  <w:num w:numId="5" w16cid:durableId="41026821">
    <w:abstractNumId w:val="7"/>
  </w:num>
  <w:num w:numId="6" w16cid:durableId="2053655501">
    <w:abstractNumId w:val="3"/>
  </w:num>
  <w:num w:numId="7" w16cid:durableId="559051475">
    <w:abstractNumId w:val="2"/>
  </w:num>
  <w:num w:numId="8" w16cid:durableId="1742487743">
    <w:abstractNumId w:val="1"/>
  </w:num>
  <w:num w:numId="9" w16cid:durableId="145201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27B0"/>
    <w:rsid w:val="00877A86"/>
    <w:rsid w:val="00A172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EB2D0"/>
  <w14:defaultImageDpi w14:val="300"/>
  <w15:docId w15:val="{309EAF55-BA42-43B9-B138-96297703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2025-11-19T08:26:00Z</dcterms:created>
  <dcterms:modified xsi:type="dcterms:W3CDTF">2025-11-19T08:26:00Z</dcterms:modified>
  <cp:category/>
</cp:coreProperties>
</file>