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04A6" w14:textId="77777777" w:rsidR="00FD7791" w:rsidRDefault="006A3163">
      <w:pPr>
        <w:pStyle w:val="berschrift1"/>
      </w:pPr>
      <w:r>
        <w:t>Grill Krustenlöser Konzentrat 5L – Produktbeschreibung</w:t>
      </w:r>
    </w:p>
    <w:p w14:paraId="73204ECF" w14:textId="77777777" w:rsidR="00FD7791" w:rsidRDefault="006A3163">
      <w:r>
        <w:t>Grill Krustenlöser Konzentrat – 5 Liter Kanister</w:t>
      </w:r>
    </w:p>
    <w:p w14:paraId="397C5ABA" w14:textId="77777777" w:rsidR="00FD7791" w:rsidRDefault="006A3163">
      <w:r>
        <w:t>Hocheffektiver Reiniger für stark eingebrannte Fett- und Grillrückstände</w:t>
      </w:r>
    </w:p>
    <w:p w14:paraId="72B17167" w14:textId="77777777" w:rsidR="00FD7791" w:rsidRDefault="00FD7791"/>
    <w:p w14:paraId="1C586279" w14:textId="77777777" w:rsidR="00FD7791" w:rsidRDefault="006A3163">
      <w:r>
        <w:t>Beschreibung:</w:t>
      </w:r>
    </w:p>
    <w:p w14:paraId="05C67EB9" w14:textId="77777777" w:rsidR="00FD7791" w:rsidRDefault="006A3163">
      <w:r>
        <w:t>Der Grill Krustenlöser Konzentrat im 5-Liter-Kanister ist ein professioneller, hochalkalischer Reiniger zur Entfernung von stark eingebrannten Krusten, Fettablagerungen, Grillrückständen und hartnäckigen Verunreinigungen. Die kraftvolle Formel wurde speziell für den intensiven Einsatz in Gastronomie, Großküchen, Cateringbetrieben, Lebensmittelproduktionen und industriellen Reinigungsumgebungen entwickelt.</w:t>
      </w:r>
    </w:p>
    <w:p w14:paraId="2AF82C9D" w14:textId="77777777" w:rsidR="00FD7791" w:rsidRDefault="00FD7791"/>
    <w:p w14:paraId="0DD45FBA" w14:textId="77777777" w:rsidR="00FD7791" w:rsidRDefault="006A3163">
      <w:r>
        <w:t>Selbst extrem eingebrannte Bereiche können effektiv angelöst und mühelos entfernt werden. Der Reiniger eignet sich hervorragend für Grillroste, Backöfen, Bratplatten, Kombidämpfer, Fritteusen und weitere hitzebeständige Oberflächen.</w:t>
      </w:r>
    </w:p>
    <w:p w14:paraId="27690A22" w14:textId="77777777" w:rsidR="00FD7791" w:rsidRDefault="00FD7791"/>
    <w:p w14:paraId="03B69099" w14:textId="77777777" w:rsidR="00FD7791" w:rsidRDefault="006A3163">
      <w:r>
        <w:t>Vorteile:</w:t>
      </w:r>
    </w:p>
    <w:p w14:paraId="0DD5F3AF" w14:textId="77777777" w:rsidR="00FD7791" w:rsidRDefault="006A3163">
      <w:r>
        <w:t>• Sehr starke Reinigungsleistung bei eingebrannten Grill- und Fettkrusten</w:t>
      </w:r>
    </w:p>
    <w:p w14:paraId="63F23998" w14:textId="77777777" w:rsidR="00FD7791" w:rsidRDefault="006A3163">
      <w:r>
        <w:t>• Hochkonzentriert für maximale Effizienz und hohe Ergiebigkeit</w:t>
      </w:r>
    </w:p>
    <w:p w14:paraId="5E985ED3" w14:textId="77777777" w:rsidR="00FD7791" w:rsidRDefault="006A3163">
      <w:r>
        <w:t>• Ideal für Gastronomie, Lebensmittelbetriebe, Großküchen und Industrie</w:t>
      </w:r>
    </w:p>
    <w:p w14:paraId="167A9FFE" w14:textId="77777777" w:rsidR="00FD7791" w:rsidRDefault="006A3163">
      <w:r>
        <w:t>• Spart Zeit durch schnelle und zuverlässige Wirkung</w:t>
      </w:r>
    </w:p>
    <w:p w14:paraId="795896DB" w14:textId="77777777" w:rsidR="00FD7791" w:rsidRDefault="006A3163">
      <w:r>
        <w:t>• Perfekt geeignet für Geräte mit starkem Fett- &amp; Hitzeaufkommen</w:t>
      </w:r>
    </w:p>
    <w:p w14:paraId="56A0499E" w14:textId="77777777" w:rsidR="00FD7791" w:rsidRDefault="006A3163">
      <w:r>
        <w:t>• Wirtschaftliches 5-Liter-Gebinde für den professionellen Dauereinsatz</w:t>
      </w:r>
    </w:p>
    <w:p w14:paraId="5E350831" w14:textId="77777777" w:rsidR="00FD7791" w:rsidRDefault="00FD7791"/>
    <w:p w14:paraId="338818D1" w14:textId="77777777" w:rsidR="00FD7791" w:rsidRDefault="006A3163">
      <w:r>
        <w:t>Typische Einsatzbereiche:</w:t>
      </w:r>
    </w:p>
    <w:p w14:paraId="072CDBAD" w14:textId="77777777" w:rsidR="00FD7791" w:rsidRDefault="006A3163">
      <w:r>
        <w:t>• Gastronomieküchen &amp; Grillstationen</w:t>
      </w:r>
    </w:p>
    <w:p w14:paraId="5EF435D7" w14:textId="77777777" w:rsidR="00FD7791" w:rsidRDefault="006A3163">
      <w:r>
        <w:t>• Kombidämpfer, Konvektomaten, Backöfen</w:t>
      </w:r>
    </w:p>
    <w:p w14:paraId="59C26992" w14:textId="77777777" w:rsidR="00FD7791" w:rsidRDefault="006A3163">
      <w:r>
        <w:t>• Fritteusen, Grillplatten &amp; Edelstahloberflächen</w:t>
      </w:r>
    </w:p>
    <w:p w14:paraId="1258F888" w14:textId="77777777" w:rsidR="00FD7791" w:rsidRDefault="006A3163">
      <w:r>
        <w:lastRenderedPageBreak/>
        <w:t>• Lebensmittelverarbeitung &amp; Cateringbetriebe</w:t>
      </w:r>
    </w:p>
    <w:p w14:paraId="7A4341DC" w14:textId="77777777" w:rsidR="00FD7791" w:rsidRDefault="006A3163">
      <w:r>
        <w:t>• Professionelle Gebäudereinigung &amp; Industrieanlagen</w:t>
      </w:r>
    </w:p>
    <w:p w14:paraId="01428791" w14:textId="77777777" w:rsidR="00FD7791" w:rsidRDefault="00FD7791"/>
    <w:p w14:paraId="705775DA" w14:textId="77777777" w:rsidR="00FD7791" w:rsidRDefault="006A3163">
      <w:r>
        <w:t>Anwendung:</w:t>
      </w:r>
    </w:p>
    <w:p w14:paraId="66512488" w14:textId="77777777" w:rsidR="00FD7791" w:rsidRDefault="006A3163">
      <w:r>
        <w:t xml:space="preserve">Je nach Verschmutzungsgrad 1:10 bis 1:50 verdünnen.  </w:t>
      </w:r>
    </w:p>
    <w:p w14:paraId="51F34FD8" w14:textId="77777777" w:rsidR="00FD7791" w:rsidRDefault="006A3163">
      <w:r>
        <w:t xml:space="preserve">Reiniger auftragen, kurz einwirken lassen und gründlich mit Wasser abspülen.  </w:t>
      </w:r>
    </w:p>
    <w:p w14:paraId="7E4AF485" w14:textId="77777777" w:rsidR="00FD7791" w:rsidRDefault="006A3163">
      <w:r>
        <w:t xml:space="preserve">Nicht auf Aluminium oder lackierten Oberflächen verwenden.  </w:t>
      </w:r>
    </w:p>
    <w:p w14:paraId="1C939777" w14:textId="77777777" w:rsidR="00FD7791" w:rsidRDefault="006A3163">
      <w:r>
        <w:t>Schutzausrüstung wie Handschuhe und Schutzbrille wird empfohlen.</w:t>
      </w:r>
    </w:p>
    <w:p w14:paraId="65268187" w14:textId="77777777" w:rsidR="00FD7791" w:rsidRDefault="00FD7791"/>
    <w:p w14:paraId="1143F4F5" w14:textId="77777777" w:rsidR="00FD7791" w:rsidRDefault="006A3163">
      <w:r>
        <w:t>Sicherheitshinweise:</w:t>
      </w:r>
    </w:p>
    <w:p w14:paraId="77191778" w14:textId="77777777" w:rsidR="00FD7791" w:rsidRDefault="006A3163">
      <w:r>
        <w:t>• Hochalkalischer Gefahrstoff nach CLP – ätzend.</w:t>
      </w:r>
    </w:p>
    <w:p w14:paraId="18A646D7" w14:textId="77777777" w:rsidR="00FD7791" w:rsidRDefault="006A3163">
      <w:r>
        <w:t>• Sicherheitsdatenblatt (SDB) auf Anfrage erhältlich.</w:t>
      </w:r>
    </w:p>
    <w:p w14:paraId="3DF85D7A" w14:textId="77777777" w:rsidR="00FD7791" w:rsidRDefault="006A3163">
      <w:r>
        <w:t>• Nur durch geschultes Personal anwenden.</w:t>
      </w:r>
    </w:p>
    <w:p w14:paraId="7C26F413" w14:textId="77777777" w:rsidR="00FD7791" w:rsidRDefault="006A3163">
      <w:r>
        <w:t>• Nicht in die Hände von Kindern gelangen lassen.</w:t>
      </w:r>
    </w:p>
    <w:p w14:paraId="7D6E662C" w14:textId="77777777" w:rsidR="00FD7791" w:rsidRDefault="00FD7791"/>
    <w:p w14:paraId="0F52AE22" w14:textId="77777777" w:rsidR="00FD7791" w:rsidRDefault="006A3163">
      <w:r>
        <w:t>SEO-optimierte Keywords:</w:t>
      </w:r>
    </w:p>
    <w:p w14:paraId="71EF0379" w14:textId="77777777" w:rsidR="00FD7791" w:rsidRDefault="006A3163">
      <w:r>
        <w:t>– Grill Krustenlöser 5L</w:t>
      </w:r>
    </w:p>
    <w:p w14:paraId="796530D7" w14:textId="77777777" w:rsidR="00FD7791" w:rsidRDefault="006A3163">
      <w:r>
        <w:t>– Starkreiniger Grill Gastronomie</w:t>
      </w:r>
    </w:p>
    <w:p w14:paraId="3A0F99EC" w14:textId="77777777" w:rsidR="00FD7791" w:rsidRDefault="006A3163">
      <w:r>
        <w:t>– Eingebranntes entfernen Großküche</w:t>
      </w:r>
    </w:p>
    <w:p w14:paraId="0390C948" w14:textId="77777777" w:rsidR="00FD7791" w:rsidRDefault="006A3163">
      <w:r>
        <w:t>– Profi Fettlöser Grillgerät</w:t>
      </w:r>
    </w:p>
    <w:p w14:paraId="64867AC3" w14:textId="77777777" w:rsidR="00FD7791" w:rsidRDefault="006A3163">
      <w:r>
        <w:t>– Alkalischer Grillreiniger</w:t>
      </w:r>
    </w:p>
    <w:p w14:paraId="1620801B" w14:textId="77777777" w:rsidR="00FD7791" w:rsidRDefault="006A3163">
      <w:r>
        <w:t>– Industrie Grillreiniger</w:t>
      </w:r>
    </w:p>
    <w:p w14:paraId="77DF498C" w14:textId="77777777" w:rsidR="00FD7791" w:rsidRDefault="00FD7791"/>
    <w:p w14:paraId="4C157379" w14:textId="77777777" w:rsidR="00FD7791" w:rsidRDefault="006A3163">
      <w:r>
        <w:t>B2B / B2C Einstufung:</w:t>
      </w:r>
    </w:p>
    <w:p w14:paraId="6DFBCD49" w14:textId="77777777" w:rsidR="00FD7791" w:rsidRDefault="006A3163">
      <w:r>
        <w:t xml:space="preserve">Dieses Produkt ist eindeutig B2B. Aufgrund der alkalischen Formulierung, Gefahrstoffkennzeichnung, professionellen Anwendung und Gebindegröße darf der Verkauf </w:t>
      </w:r>
      <w:r>
        <w:lastRenderedPageBreak/>
        <w:t>ausschließlich an Unternehmer gemäß §14 BGB sowie an gewerbliche und institutionelle Anwender erfolgen.</w:t>
      </w:r>
    </w:p>
    <w:sectPr w:rsidR="00FD77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71897211">
    <w:abstractNumId w:val="8"/>
  </w:num>
  <w:num w:numId="2" w16cid:durableId="1048603937">
    <w:abstractNumId w:val="6"/>
  </w:num>
  <w:num w:numId="3" w16cid:durableId="2113474597">
    <w:abstractNumId w:val="5"/>
  </w:num>
  <w:num w:numId="4" w16cid:durableId="345521351">
    <w:abstractNumId w:val="4"/>
  </w:num>
  <w:num w:numId="5" w16cid:durableId="1260794164">
    <w:abstractNumId w:val="7"/>
  </w:num>
  <w:num w:numId="6" w16cid:durableId="903027031">
    <w:abstractNumId w:val="3"/>
  </w:num>
  <w:num w:numId="7" w16cid:durableId="222299977">
    <w:abstractNumId w:val="2"/>
  </w:num>
  <w:num w:numId="8" w16cid:durableId="251746218">
    <w:abstractNumId w:val="1"/>
  </w:num>
  <w:num w:numId="9" w16cid:durableId="179420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A3163"/>
    <w:rsid w:val="00A95849"/>
    <w:rsid w:val="00AA1D8D"/>
    <w:rsid w:val="00B47730"/>
    <w:rsid w:val="00CB0664"/>
    <w:rsid w:val="00FC693F"/>
    <w:rsid w:val="00FD7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E68F"/>
  <w14:defaultImageDpi w14:val="300"/>
  <w15:docId w15:val="{2B65D657-7FFF-4DAB-B6DB-D332284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2137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2025-11-18T10:04:00Z</dcterms:created>
  <dcterms:modified xsi:type="dcterms:W3CDTF">2025-11-18T10:04:00Z</dcterms:modified>
  <cp:category/>
</cp:coreProperties>
</file>