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82D4" w14:textId="77777777" w:rsidR="004B24B1" w:rsidRDefault="00756F4A">
      <w:pPr>
        <w:pStyle w:val="berschrift1"/>
      </w:pPr>
      <w:r>
        <w:t>KMR Kaffee­maschinen­reiniger Pulver 1 kg – Produktbeschreibung</w:t>
      </w:r>
    </w:p>
    <w:p w14:paraId="6342C2AD" w14:textId="77777777" w:rsidR="004B24B1" w:rsidRDefault="00756F4A">
      <w:r>
        <w:br/>
      </w:r>
      <w:r>
        <w:t>Der KMR Kaffeemaschinenreiniger in der 1‑kg-Dose ist ein leistungsstarker Spezialreiniger zur gründlichen Entfernung von Kaffee‑ und Getränkerückständen in Kaffee-, Espresso- und Vendingmaschinen. Die hochkonzentrierte Formel arbeitet mit aktivem Sauerstoff, löst hartnäckige Ablagerungen zuverlässig und sorgt für hygienisch saubere Maschinen – ohne das Aroma oder den Geschmack des Kaffees zu beeinträchtigen.</w:t>
      </w:r>
      <w:r>
        <w:br/>
      </w:r>
      <w:r>
        <w:br/>
        <w:t>Ideal für den täglichen professionellen Einsatz in Gastronomie, Hotellerie, Bäckereien, Büros und i</w:t>
      </w:r>
      <w:r>
        <w:t>m privaten Haushalt. Das Pulver ist einfach zu dosieren, schnell löslich und kompatibel mit nahezu allen marktüblichen Kaffeevollautomaten und Siebträgermaschinen.</w:t>
      </w:r>
      <w:r>
        <w:br/>
      </w:r>
      <w:r>
        <w:br/>
        <w:t>Vorteile:</w:t>
      </w:r>
      <w:r>
        <w:br/>
        <w:t xml:space="preserve">• Entfernt Kaffeeöle, Fette und Getränkerückstände gründlich  </w:t>
      </w:r>
      <w:r>
        <w:br/>
        <w:t xml:space="preserve">• Mit aktivem Sauerstoff für hygienische Sauberkeit  </w:t>
      </w:r>
      <w:r>
        <w:br/>
        <w:t xml:space="preserve">• Schnell löslich und einfach zu dosieren  </w:t>
      </w:r>
      <w:r>
        <w:br/>
        <w:t xml:space="preserve">• Für Vollautomaten, Siebträger, Thermoskannen und Getränkestationen geeignet  </w:t>
      </w:r>
      <w:r>
        <w:br/>
        <w:t xml:space="preserve">• Geschmacksneutral – beeinflusst das Kaffee-Aroma nicht  </w:t>
      </w:r>
      <w:r>
        <w:br/>
        <w:t xml:space="preserve">• Für B2B &amp; B2C geeignet  </w:t>
      </w:r>
      <w:r>
        <w:br/>
      </w:r>
      <w:r>
        <w:br/>
        <w:t>Anwendung</w:t>
      </w:r>
      <w:r>
        <w:t xml:space="preserve"> (Kurzfassung):</w:t>
      </w:r>
      <w:r>
        <w:br/>
        <w:t>Je nach Gerätetyp die vom Maschinenhersteller empfohlene Menge Pulver in den Reinigungsprozess geben. Bei manuellem Einsatz 1–2 Teelöffel Pulver in heißem Wasser lösen, einwirken lassen und gründlich ausspülen.</w:t>
      </w:r>
      <w:r>
        <w:br/>
      </w:r>
      <w:r>
        <w:br/>
        <w:t>Wichtige Hinweise:</w:t>
      </w:r>
      <w:r>
        <w:br/>
        <w:t>Beim Umgang mit Reinigern stets die Sicherheitsinformationen beachten. Nicht mit anderen Chemikalien mischen. Für Kinder unzugänglich aufbewahren.</w:t>
      </w:r>
      <w:r>
        <w:br/>
      </w:r>
      <w:r>
        <w:br/>
        <w:t>Dieses Produkt ist sowohl für private Endverbraucher (B2C) als auch für gewerbliche Anwender (B2B) geeignet.</w:t>
      </w:r>
      <w:r>
        <w:br/>
      </w:r>
    </w:p>
    <w:sectPr w:rsidR="004B24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339466">
    <w:abstractNumId w:val="8"/>
  </w:num>
  <w:num w:numId="2" w16cid:durableId="1049190581">
    <w:abstractNumId w:val="6"/>
  </w:num>
  <w:num w:numId="3" w16cid:durableId="1477258158">
    <w:abstractNumId w:val="5"/>
  </w:num>
  <w:num w:numId="4" w16cid:durableId="1734352800">
    <w:abstractNumId w:val="4"/>
  </w:num>
  <w:num w:numId="5" w16cid:durableId="1262450535">
    <w:abstractNumId w:val="7"/>
  </w:num>
  <w:num w:numId="6" w16cid:durableId="2046908807">
    <w:abstractNumId w:val="3"/>
  </w:num>
  <w:num w:numId="7" w16cid:durableId="783426842">
    <w:abstractNumId w:val="2"/>
  </w:num>
  <w:num w:numId="8" w16cid:durableId="148444390">
    <w:abstractNumId w:val="1"/>
  </w:num>
  <w:num w:numId="9" w16cid:durableId="190358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24B1"/>
    <w:rsid w:val="00756F4A"/>
    <w:rsid w:val="00AA1D8D"/>
    <w:rsid w:val="00B47730"/>
    <w:rsid w:val="00CB0664"/>
    <w:rsid w:val="00FC693F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E7144"/>
  <w14:defaultImageDpi w14:val="300"/>
  <w15:docId w15:val="{4E85950E-357F-4D61-8456-AF61CDA7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2025-11-18T12:49:00Z</dcterms:created>
  <dcterms:modified xsi:type="dcterms:W3CDTF">2025-11-18T12:49:00Z</dcterms:modified>
  <cp:category/>
</cp:coreProperties>
</file>