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7A792" w14:textId="77777777" w:rsidR="00102FDC" w:rsidRDefault="000B2726">
      <w:pPr>
        <w:pStyle w:val="berschrift1"/>
      </w:pPr>
      <w:r>
        <w:t>Pro-Line F 2500 Rapid Chlorfrei – Produktbeschreibung</w:t>
      </w:r>
    </w:p>
    <w:p w14:paraId="47A4735D" w14:textId="77777777" w:rsidR="00102FDC" w:rsidRDefault="000B2726">
      <w:r>
        <w:t>Produkt: Pro-Line F 2500 Rapid Chlorfrei 12 kg Kanister</w:t>
      </w:r>
    </w:p>
    <w:p w14:paraId="0AEAA323" w14:textId="77777777" w:rsidR="00102FDC" w:rsidRDefault="00102FDC"/>
    <w:p w14:paraId="66811BDA" w14:textId="77777777" w:rsidR="00102FDC" w:rsidRDefault="000B2726">
      <w:r>
        <w:t>Zielgruppe: B2B (gewerbliche Anwender wie Spülküchen, Gastronomie, Lebensmittelbetriebe)</w:t>
      </w:r>
    </w:p>
    <w:p w14:paraId="33348D78" w14:textId="77777777" w:rsidR="00102FDC" w:rsidRDefault="00102FDC"/>
    <w:p w14:paraId="0223FE07" w14:textId="77777777" w:rsidR="00102FDC" w:rsidRDefault="000B2726">
      <w:r>
        <w:t>Der Pro-Line F 2500 Rapid Chlorfrei ist ein leistungsstarker, chlorfreier Geschirrreiniger für professionelle Spülmaschinen. Das Produkt eignet sich ideal für gewerbliche Küchen, Gastronomiebetriebe und Lebensmittelverarbeitungen, in denen eine zuverlässige und materialschonende Reinigung erforderlich ist.</w:t>
      </w:r>
    </w:p>
    <w:p w14:paraId="39D50652" w14:textId="77777777" w:rsidR="00102FDC" w:rsidRDefault="00102FDC"/>
    <w:p w14:paraId="3C603EF9" w14:textId="77777777" w:rsidR="00102FDC" w:rsidRDefault="000B2726">
      <w:r>
        <w:t>Die speziell entwickelte Formel löst selbst hartnäckige Speisereste, Fett- und Eiweißverschmutzungen effizient und sorgt für hygienisch saubere Spülergebnisse. Dank des chlorfreien Konzepts ist der Reiniger besonders geeignet für Betriebe, die Wert auf schonende, geruchsneutrale Reinigung legen oder chlorfreie Verfahren einsetzen müssen.</w:t>
      </w:r>
    </w:p>
    <w:p w14:paraId="535CB65D" w14:textId="77777777" w:rsidR="00102FDC" w:rsidRDefault="00102FDC"/>
    <w:p w14:paraId="26CCFACF" w14:textId="77777777" w:rsidR="00102FDC" w:rsidRDefault="000B2726">
      <w:r>
        <w:t>Eigenschaften:</w:t>
      </w:r>
    </w:p>
    <w:p w14:paraId="20BE95B1" w14:textId="77777777" w:rsidR="00102FDC" w:rsidRDefault="000B2726">
      <w:r>
        <w:t xml:space="preserve">• Chlorfreier, hochwirksamer Maschinen-Geschirrreiniger  </w:t>
      </w:r>
    </w:p>
    <w:p w14:paraId="4A816D82" w14:textId="77777777" w:rsidR="00102FDC" w:rsidRDefault="000B2726">
      <w:r>
        <w:t xml:space="preserve">• Für gewerbliche Spülmaschinen aller Art geeignet  </w:t>
      </w:r>
    </w:p>
    <w:p w14:paraId="6252F5A2" w14:textId="77777777" w:rsidR="00102FDC" w:rsidRDefault="000B2726">
      <w:r>
        <w:t xml:space="preserve">• Entfernt organische Rückstände, Fett und Eiweiß zuverlässig  </w:t>
      </w:r>
    </w:p>
    <w:p w14:paraId="23A626CA" w14:textId="77777777" w:rsidR="00102FDC" w:rsidRDefault="000B2726">
      <w:r>
        <w:t xml:space="preserve">• Materialschonend – ideal für Geschirr, Gläser, Besteck und Spülgut aus Edelstahl  </w:t>
      </w:r>
    </w:p>
    <w:p w14:paraId="382ACC2E" w14:textId="77777777" w:rsidR="00102FDC" w:rsidRDefault="000B2726">
      <w:r>
        <w:t xml:space="preserve">• Für den professionellen Dauerbetrieb entwickelt  </w:t>
      </w:r>
    </w:p>
    <w:p w14:paraId="5CE7CE69" w14:textId="77777777" w:rsidR="00102FDC" w:rsidRDefault="00102FDC"/>
    <w:p w14:paraId="43E679D8" w14:textId="77777777" w:rsidR="00102FDC" w:rsidRDefault="000B2726">
      <w:r>
        <w:t>Anwendung:</w:t>
      </w:r>
    </w:p>
    <w:p w14:paraId="7BDD3C4A" w14:textId="77777777" w:rsidR="00102FDC" w:rsidRDefault="000B2726">
      <w:r>
        <w:t>Den Reiniger über das automatische Dosiersystem der Spülmaschine zuführen. Dosiermenge richtet sich nach Wasserhärte, Verschmutzungsgrad und Spültechnik.</w:t>
      </w:r>
    </w:p>
    <w:p w14:paraId="715EE781" w14:textId="77777777" w:rsidR="00102FDC" w:rsidRDefault="00102FDC"/>
    <w:p w14:paraId="60E42D2F" w14:textId="77777777" w:rsidR="00102FDC" w:rsidRDefault="000B2726">
      <w:r>
        <w:t>Hinweise:</w:t>
      </w:r>
    </w:p>
    <w:p w14:paraId="2CA63E84" w14:textId="77777777" w:rsidR="00102FDC" w:rsidRDefault="000B2726">
      <w:r>
        <w:lastRenderedPageBreak/>
        <w:t>Nur für gewerbliche Anwender geeignet. Sicherheitshinweise gemäß aktuellem Sicherheitsdatenblatt beachten.</w:t>
      </w:r>
    </w:p>
    <w:p w14:paraId="00B90AA6" w14:textId="77777777" w:rsidR="00102FDC" w:rsidRDefault="00102FDC"/>
    <w:p w14:paraId="55DA3ABA" w14:textId="77777777" w:rsidR="00102FDC" w:rsidRDefault="000B2726">
      <w:r>
        <w:t>SEO/SEA Keywords:</w:t>
      </w:r>
    </w:p>
    <w:p w14:paraId="300BC2CC" w14:textId="77777777" w:rsidR="00102FDC" w:rsidRDefault="000B2726">
      <w:r>
        <w:t>Geschirrreiniger chlorfrei, Profi-Geschirrreiniger, Spülmaschinenreiniger Gewerbe, Gastronomie Reiniger, Pro-Line F 2500, Maschinenreiniger chlorfrei, Gastro-Reinigung</w:t>
      </w:r>
    </w:p>
    <w:sectPr w:rsidR="00102FD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816143379">
    <w:abstractNumId w:val="8"/>
  </w:num>
  <w:num w:numId="2" w16cid:durableId="618030543">
    <w:abstractNumId w:val="6"/>
  </w:num>
  <w:num w:numId="3" w16cid:durableId="1499273730">
    <w:abstractNumId w:val="5"/>
  </w:num>
  <w:num w:numId="4" w16cid:durableId="54083764">
    <w:abstractNumId w:val="4"/>
  </w:num>
  <w:num w:numId="5" w16cid:durableId="484394963">
    <w:abstractNumId w:val="7"/>
  </w:num>
  <w:num w:numId="6" w16cid:durableId="904027031">
    <w:abstractNumId w:val="3"/>
  </w:num>
  <w:num w:numId="7" w16cid:durableId="1076511206">
    <w:abstractNumId w:val="2"/>
  </w:num>
  <w:num w:numId="8" w16cid:durableId="81149757">
    <w:abstractNumId w:val="1"/>
  </w:num>
  <w:num w:numId="9" w16cid:durableId="44185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2726"/>
    <w:rsid w:val="00102FDC"/>
    <w:rsid w:val="0015074B"/>
    <w:rsid w:val="0029639D"/>
    <w:rsid w:val="00326F90"/>
    <w:rsid w:val="00AA1D8D"/>
    <w:rsid w:val="00B47730"/>
    <w:rsid w:val="00CB0664"/>
    <w:rsid w:val="00CE0E2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C7CE03"/>
  <w14:defaultImageDpi w14:val="300"/>
  <w15:docId w15:val="{65F4B6AF-4190-42F0-99E8-A0D9A8060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225</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Rapid Rohr- und Kanaltechnik GmbH</cp:lastModifiedBy>
  <cp:revision>2</cp:revision>
  <dcterms:created xsi:type="dcterms:W3CDTF">2025-11-18T13:20:00Z</dcterms:created>
  <dcterms:modified xsi:type="dcterms:W3CDTF">2025-11-18T13:20:00Z</dcterms:modified>
  <cp:category/>
</cp:coreProperties>
</file>