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B5F32" w14:textId="77777777" w:rsidR="00AE5B4D" w:rsidRDefault="00C05BF0">
      <w:pPr>
        <w:pStyle w:val="berschrift1"/>
      </w:pPr>
      <w:r>
        <w:t>Pro-Line GT 100 N Klarspüler Neutral 1000 ml – Produktbeschreibung</w:t>
      </w:r>
    </w:p>
    <w:p w14:paraId="5A8FBD55" w14:textId="77777777" w:rsidR="00AE5B4D" w:rsidRDefault="00AE5B4D"/>
    <w:p w14:paraId="575F3A3F" w14:textId="77777777" w:rsidR="00AE5B4D" w:rsidRDefault="00C05BF0">
      <w:r>
        <w:t>**Produktbeschreibung – Pro-Line GT 100 N Klarspüler Neutral 1000 ml**</w:t>
      </w:r>
    </w:p>
    <w:p w14:paraId="7B4A70F4" w14:textId="77777777" w:rsidR="00AE5B4D" w:rsidRDefault="00AE5B4D"/>
    <w:p w14:paraId="71DC3A52" w14:textId="77777777" w:rsidR="00AE5B4D" w:rsidRDefault="00C05BF0">
      <w:r>
        <w:t>Der Pro-Line GT 100 N Neutral-Klarspüler wurde für professionelle Spülmaschinen entwickelt und sorgt für streifenfreie, glänzende Ergebnisse – selbst bei weichem und mittlerem Wasser. Die leistungsstarke Formel unterstützt eine schnelle Trocknung und verhindert Kalkschleier auf Gläsern, Porzellan und Edelstahl.</w:t>
      </w:r>
    </w:p>
    <w:p w14:paraId="28B65B65" w14:textId="77777777" w:rsidR="00AE5B4D" w:rsidRDefault="00AE5B4D"/>
    <w:p w14:paraId="76DCF20D" w14:textId="77777777" w:rsidR="00AE5B4D" w:rsidRDefault="00C05BF0">
      <w:r>
        <w:t>**Eigenschaften**</w:t>
      </w:r>
    </w:p>
    <w:p w14:paraId="153EDE0D" w14:textId="77777777" w:rsidR="00AE5B4D" w:rsidRDefault="00C05BF0">
      <w:r>
        <w:t xml:space="preserve">- Neutraler Klarspüler – ideal für weiches &amp; mittleres Wasser  </w:t>
      </w:r>
    </w:p>
    <w:p w14:paraId="27D95FFB" w14:textId="77777777" w:rsidR="00AE5B4D" w:rsidRDefault="00C05BF0">
      <w:r>
        <w:t xml:space="preserve">- Schnelle und streifenfreie Trocknung  </w:t>
      </w:r>
    </w:p>
    <w:p w14:paraId="5943F00E" w14:textId="77777777" w:rsidR="00AE5B4D" w:rsidRDefault="00C05BF0">
      <w:r>
        <w:t xml:space="preserve">- Verhindert Kalk- und Wasserflecken  </w:t>
      </w:r>
    </w:p>
    <w:p w14:paraId="1E5D3B0E" w14:textId="77777777" w:rsidR="00AE5B4D" w:rsidRDefault="00C05BF0">
      <w:r>
        <w:t xml:space="preserve">- Besonders wirtschaftlich durch niedrige Dosierung  </w:t>
      </w:r>
    </w:p>
    <w:p w14:paraId="79AF4620" w14:textId="77777777" w:rsidR="00AE5B4D" w:rsidRDefault="00C05BF0">
      <w:r>
        <w:t xml:space="preserve">- Kompatibel mit allen gängigen gewerblichen Spülmaschinen  </w:t>
      </w:r>
    </w:p>
    <w:p w14:paraId="542222C0" w14:textId="77777777" w:rsidR="00AE5B4D" w:rsidRDefault="00AE5B4D"/>
    <w:p w14:paraId="3C9BF398" w14:textId="77777777" w:rsidR="00AE5B4D" w:rsidRDefault="00C05BF0">
      <w:r>
        <w:t>**Anwendung**</w:t>
      </w:r>
    </w:p>
    <w:p w14:paraId="45DCF1E0" w14:textId="77777777" w:rsidR="00AE5B4D" w:rsidRDefault="00C05BF0">
      <w:r>
        <w:t>Das Produkt wird über die automatische Dosierung der Spülmaschine zugeführt. Empfohlene Dosierung gemäß Maschinenhersteller. Nicht mit anderen Reinigern mischen.</w:t>
      </w:r>
    </w:p>
    <w:p w14:paraId="4837E82E" w14:textId="77777777" w:rsidR="00AE5B4D" w:rsidRDefault="00AE5B4D"/>
    <w:p w14:paraId="23D30355" w14:textId="77777777" w:rsidR="00AE5B4D" w:rsidRDefault="00C05BF0">
      <w:r>
        <w:t>**Zielgruppen (B2B/B2C)**</w:t>
      </w:r>
    </w:p>
    <w:p w14:paraId="71338674" w14:textId="77777777" w:rsidR="00AE5B4D" w:rsidRDefault="00C05BF0">
      <w:r>
        <w:t xml:space="preserve">- B2B: Gastronomie, Kantinen, Hotels, Pflegeeinrichtungen, Gewerbe  </w:t>
      </w:r>
    </w:p>
    <w:p w14:paraId="60BA0148" w14:textId="77777777" w:rsidR="00AE5B4D" w:rsidRDefault="00C05BF0">
      <w:r>
        <w:t xml:space="preserve">- B2C: Haushalte mit Untertisch- oder Profi-Spülmaschinen  </w:t>
      </w:r>
    </w:p>
    <w:p w14:paraId="5AD00BC9" w14:textId="77777777" w:rsidR="00AE5B4D" w:rsidRDefault="00AE5B4D"/>
    <w:p w14:paraId="7A60F5AF" w14:textId="77777777" w:rsidR="00AE5B4D" w:rsidRDefault="00C05BF0">
      <w:r>
        <w:t>**Hinweise**</w:t>
      </w:r>
    </w:p>
    <w:p w14:paraId="74BE2857" w14:textId="77777777" w:rsidR="00AE5B4D" w:rsidRDefault="00C05BF0">
      <w:r>
        <w:t>Außer Reichweite von Kindern aufbewahren. Trocken und frostfrei lagern.</w:t>
      </w:r>
    </w:p>
    <w:p w14:paraId="3E1E95DB" w14:textId="77777777" w:rsidR="00AE5B4D" w:rsidRDefault="00AE5B4D"/>
    <w:p w14:paraId="3667BCF7" w14:textId="77777777" w:rsidR="00AE5B4D" w:rsidRDefault="00AE5B4D"/>
    <w:sectPr w:rsidR="00AE5B4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39100097">
    <w:abstractNumId w:val="8"/>
  </w:num>
  <w:num w:numId="2" w16cid:durableId="92013868">
    <w:abstractNumId w:val="6"/>
  </w:num>
  <w:num w:numId="3" w16cid:durableId="1696733311">
    <w:abstractNumId w:val="5"/>
  </w:num>
  <w:num w:numId="4" w16cid:durableId="1729917217">
    <w:abstractNumId w:val="4"/>
  </w:num>
  <w:num w:numId="5" w16cid:durableId="1619793861">
    <w:abstractNumId w:val="7"/>
  </w:num>
  <w:num w:numId="6" w16cid:durableId="819268609">
    <w:abstractNumId w:val="3"/>
  </w:num>
  <w:num w:numId="7" w16cid:durableId="934050062">
    <w:abstractNumId w:val="2"/>
  </w:num>
  <w:num w:numId="8" w16cid:durableId="1329749773">
    <w:abstractNumId w:val="1"/>
  </w:num>
  <w:num w:numId="9" w16cid:durableId="1656489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A1D8D"/>
    <w:rsid w:val="00AE5B4D"/>
    <w:rsid w:val="00B47730"/>
    <w:rsid w:val="00C05BF0"/>
    <w:rsid w:val="00C46FE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A1EA1C"/>
  <w14:defaultImageDpi w14:val="300"/>
  <w15:docId w15:val="{7B201D44-C5EC-4484-93F1-4341717A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Rapid Rohr- und Kanaltechnik GmbH</cp:lastModifiedBy>
  <cp:revision>2</cp:revision>
  <dcterms:created xsi:type="dcterms:W3CDTF">2025-11-18T13:53:00Z</dcterms:created>
  <dcterms:modified xsi:type="dcterms:W3CDTF">2025-11-18T13:53:00Z</dcterms:modified>
  <cp:category/>
</cp:coreProperties>
</file>