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73856" w14:textId="77777777" w:rsidR="00D56F2A" w:rsidRDefault="00195F29">
      <w:r>
        <w:t>**Produktbeschreibung – Pro-Line P 1000 Universal 25kg Eimer (inkl. Gefahrgutzuschlag)**</w:t>
      </w:r>
    </w:p>
    <w:p w14:paraId="2779256B" w14:textId="77777777" w:rsidR="00D56F2A" w:rsidRDefault="00D56F2A"/>
    <w:p w14:paraId="6D9D3C2E" w14:textId="77777777" w:rsidR="00D56F2A" w:rsidRDefault="00195F29">
      <w:r>
        <w:t>Kurzbeschreibung:</w:t>
      </w:r>
    </w:p>
    <w:p w14:paraId="441AA766" w14:textId="77777777" w:rsidR="00D56F2A" w:rsidRDefault="00195F29">
      <w:r>
        <w:t>Der Pro-Line P 1000 Universal Reiniger ist ein leistungsstarkes, mildalkalisches Reinigungspulver für gewerbliche Spülmaschinen. Die optimierte Wirkstoffkombination löst zuverlässig hartnäckige Verschmutzungen und eignet sich ideal für mittlere Wasserhärten. In Verbindung mit Pro-Line Glanztrocknern wird ein streifenfreies, glänzendes Spülergebnis erzielt.</w:t>
      </w:r>
    </w:p>
    <w:p w14:paraId="4D94C31B" w14:textId="77777777" w:rsidR="00D56F2A" w:rsidRDefault="00D56F2A"/>
    <w:p w14:paraId="5F0DAE7C" w14:textId="77777777" w:rsidR="00D56F2A" w:rsidRDefault="00195F29">
      <w:r>
        <w:t>Eigenschaften:</w:t>
      </w:r>
    </w:p>
    <w:p w14:paraId="2AEBB66C" w14:textId="77777777" w:rsidR="00D56F2A" w:rsidRDefault="00195F29">
      <w:r>
        <w:t>- Effiziente Reinigung bei mittleren Wasserhärten</w:t>
      </w:r>
    </w:p>
    <w:p w14:paraId="2FC20BE0" w14:textId="77777777" w:rsidR="00D56F2A" w:rsidRDefault="00195F29">
      <w:r>
        <w:t>- Mildalkalische, materialschonende Rezeptur</w:t>
      </w:r>
    </w:p>
    <w:p w14:paraId="424E6485" w14:textId="77777777" w:rsidR="00D56F2A" w:rsidRDefault="00195F29">
      <w:r>
        <w:t>- Entfernt Fett-, Stärke- und Speiserückstände</w:t>
      </w:r>
    </w:p>
    <w:p w14:paraId="54731B7B" w14:textId="77777777" w:rsidR="00D56F2A" w:rsidRDefault="00195F29">
      <w:r>
        <w:t>- Sehr ergiebig dank geringer Dosiermengen</w:t>
      </w:r>
    </w:p>
    <w:p w14:paraId="5EF21D5E" w14:textId="77777777" w:rsidR="00D56F2A" w:rsidRDefault="00195F29">
      <w:r>
        <w:t>- Optimale Ergebnisse in Kombination mit Pro-Line Klarspülern</w:t>
      </w:r>
    </w:p>
    <w:p w14:paraId="095D7745" w14:textId="77777777" w:rsidR="00D56F2A" w:rsidRDefault="00195F29">
      <w:r>
        <w:t>- Für professionelle Spültechnik konzipiert</w:t>
      </w:r>
    </w:p>
    <w:p w14:paraId="61B5368E" w14:textId="77777777" w:rsidR="00D56F2A" w:rsidRDefault="00D56F2A"/>
    <w:p w14:paraId="7FFAD108" w14:textId="77777777" w:rsidR="00D56F2A" w:rsidRDefault="00195F29">
      <w:r>
        <w:t>Dosierung (Richtwerte):</w:t>
      </w:r>
    </w:p>
    <w:p w14:paraId="54320BE1" w14:textId="77777777" w:rsidR="00D56F2A" w:rsidRDefault="00195F29">
      <w:r>
        <w:t>- 0–7 °dH → ca. 1,3 g/L</w:t>
      </w:r>
    </w:p>
    <w:p w14:paraId="1EFE86D7" w14:textId="77777777" w:rsidR="00D56F2A" w:rsidRDefault="00195F29">
      <w:r>
        <w:t>- 7–14 °dH → ca. 3,4 g/L</w:t>
      </w:r>
    </w:p>
    <w:p w14:paraId="2587A040" w14:textId="77777777" w:rsidR="00D56F2A" w:rsidRDefault="00195F29">
      <w:r>
        <w:t>- &gt; 14 °dH → ca. 5,6 g/L</w:t>
      </w:r>
    </w:p>
    <w:p w14:paraId="5F1B8F4A" w14:textId="77777777" w:rsidR="00D56F2A" w:rsidRDefault="00D56F2A"/>
    <w:p w14:paraId="3F54F422" w14:textId="77777777" w:rsidR="00D56F2A" w:rsidRDefault="00195F29">
      <w:r>
        <w:t>Anwendung:</w:t>
      </w:r>
    </w:p>
    <w:p w14:paraId="3926858F" w14:textId="77777777" w:rsidR="00D56F2A" w:rsidRDefault="00195F29">
      <w:r>
        <w:t>Das Pulver direkt in den Dosierbehälter bzw. das Dosiersystem der gewerblichen Spülmaschine geben. Dosierung je nach Wasserhärte, Verschmutzungsgrad und Maschineneinstellung anpassen.</w:t>
      </w:r>
    </w:p>
    <w:p w14:paraId="15DE8430" w14:textId="77777777" w:rsidR="00D56F2A" w:rsidRDefault="00D56F2A"/>
    <w:p w14:paraId="1481D29F" w14:textId="77777777" w:rsidR="00D56F2A" w:rsidRDefault="00195F29">
      <w:r>
        <w:t>Hinweise:</w:t>
      </w:r>
    </w:p>
    <w:p w14:paraId="5379E58B" w14:textId="77777777" w:rsidR="00D56F2A" w:rsidRDefault="00195F29">
      <w:r>
        <w:lastRenderedPageBreak/>
        <w:t>- Nur für den professionellen Einsatz geeignet (B2B)</w:t>
      </w:r>
    </w:p>
    <w:p w14:paraId="0667DFCA" w14:textId="77777777" w:rsidR="00D56F2A" w:rsidRDefault="00195F29">
      <w:r>
        <w:t>- Nicht mit Säuren oder chlorhaltigen Produkten mischen</w:t>
      </w:r>
    </w:p>
    <w:p w14:paraId="5A00F723" w14:textId="77777777" w:rsidR="00D56F2A" w:rsidRDefault="00195F29">
      <w:r>
        <w:t>- Kühl und trocken lagern</w:t>
      </w:r>
    </w:p>
    <w:p w14:paraId="7215E0BD" w14:textId="77777777" w:rsidR="00D56F2A" w:rsidRDefault="00195F29">
      <w:r>
        <w:t>- Sicherheitsdatenblatt auf Anfrage erhältlich</w:t>
      </w:r>
    </w:p>
    <w:p w14:paraId="4C5BA97F" w14:textId="77777777" w:rsidR="00D56F2A" w:rsidRDefault="00D56F2A"/>
    <w:p w14:paraId="73824A45" w14:textId="77777777" w:rsidR="00D56F2A" w:rsidRDefault="00195F29">
      <w:r>
        <w:t>Zielgruppe:</w:t>
      </w:r>
    </w:p>
    <w:p w14:paraId="686830CD" w14:textId="77777777" w:rsidR="00D56F2A" w:rsidRDefault="00195F29">
      <w:r>
        <w:t>B2B – Gastronomie, Hotellerie, Großküchen, Kantinen, Caterer, Lebensmittelbetriebe.</w:t>
      </w:r>
    </w:p>
    <w:p w14:paraId="00250C82" w14:textId="77777777" w:rsidR="00D56F2A" w:rsidRDefault="00D56F2A"/>
    <w:p w14:paraId="285D7726" w14:textId="77777777" w:rsidR="00D56F2A" w:rsidRDefault="00195F29">
      <w:r>
        <w:t>SEO‑optimierte Schlagwörter:</w:t>
      </w:r>
    </w:p>
    <w:p w14:paraId="24B0AED2" w14:textId="77777777" w:rsidR="00D56F2A" w:rsidRDefault="00195F29">
      <w:r>
        <w:t>gewerblicher Maschinenreiniger, Spülmaschinenpulver, Universalreiniger Gastronomie, Pro-Line P1000, Reinigerpulver 25kg, Profi-Spültechnik</w:t>
      </w:r>
    </w:p>
    <w:p w14:paraId="292F7120" w14:textId="77777777" w:rsidR="00D56F2A" w:rsidRDefault="00D56F2A"/>
    <w:p w14:paraId="1C13B35E" w14:textId="77777777" w:rsidR="00D56F2A" w:rsidRDefault="00D56F2A"/>
    <w:sectPr w:rsidR="00D56F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5301907">
    <w:abstractNumId w:val="8"/>
  </w:num>
  <w:num w:numId="2" w16cid:durableId="2032298770">
    <w:abstractNumId w:val="6"/>
  </w:num>
  <w:num w:numId="3" w16cid:durableId="2100255159">
    <w:abstractNumId w:val="5"/>
  </w:num>
  <w:num w:numId="4" w16cid:durableId="571357231">
    <w:abstractNumId w:val="4"/>
  </w:num>
  <w:num w:numId="5" w16cid:durableId="201092759">
    <w:abstractNumId w:val="7"/>
  </w:num>
  <w:num w:numId="6" w16cid:durableId="1041855439">
    <w:abstractNumId w:val="3"/>
  </w:num>
  <w:num w:numId="7" w16cid:durableId="1846704061">
    <w:abstractNumId w:val="2"/>
  </w:num>
  <w:num w:numId="8" w16cid:durableId="1554922835">
    <w:abstractNumId w:val="1"/>
  </w:num>
  <w:num w:numId="9" w16cid:durableId="140792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95F29"/>
    <w:rsid w:val="0029639D"/>
    <w:rsid w:val="00326F90"/>
    <w:rsid w:val="009B45A7"/>
    <w:rsid w:val="00AA1D8D"/>
    <w:rsid w:val="00B47730"/>
    <w:rsid w:val="00CB0664"/>
    <w:rsid w:val="00D56F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20FB46"/>
  <w14:defaultImageDpi w14:val="300"/>
  <w15:docId w15:val="{543DED93-CCF3-4BFA-96B2-BB4FFE85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2025-11-19T06:58:00Z</dcterms:created>
  <dcterms:modified xsi:type="dcterms:W3CDTF">2025-11-19T06:58:00Z</dcterms:modified>
  <cp:category/>
</cp:coreProperties>
</file>