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43DA" w14:textId="77777777" w:rsidR="00F82EE4" w:rsidRDefault="00F06D5E">
      <w:pPr>
        <w:pStyle w:val="berschrift1"/>
      </w:pPr>
      <w:r>
        <w:t>Schimmel-Stop Schimmelentferner Chlorfrei 5L – Produktbeschreibung</w:t>
      </w:r>
    </w:p>
    <w:p w14:paraId="2B65B90B" w14:textId="77777777" w:rsidR="00F82EE4" w:rsidRDefault="00F06D5E">
      <w:r>
        <w:t>Schimmel-Stop Schimmelentferner Chlorfrei 5L – Produktbeschreibung</w:t>
      </w:r>
    </w:p>
    <w:p w14:paraId="7878B355" w14:textId="77777777" w:rsidR="00F82EE4" w:rsidRDefault="00F06D5E">
      <w:r>
        <w:t>Kurzbeschreibung:</w:t>
      </w:r>
    </w:p>
    <w:p w14:paraId="4984CA00" w14:textId="77777777" w:rsidR="00F82EE4" w:rsidRDefault="00F06D5E">
      <w:r>
        <w:t>Der chlorfreie Schimmel-Stop ist ein kraftvoller Aktivreiniger zur sicheren und dauerhaften Entfernung von Schimmelsporen, Biofilmen und Bakterien. Ideal für Innenräume und empfindliche Oberflächen – ganz ohne aggressive Chlorgerüche.</w:t>
      </w:r>
    </w:p>
    <w:p w14:paraId="0646413D" w14:textId="77777777" w:rsidR="00F82EE4" w:rsidRDefault="00F06D5E">
      <w:r>
        <w:t>Vorteile:</w:t>
      </w:r>
    </w:p>
    <w:p w14:paraId="50416F77" w14:textId="77777777" w:rsidR="00F82EE4" w:rsidRDefault="00F06D5E">
      <w:r>
        <w:t xml:space="preserve">• Chlorfreie Rezeptur – ideal für Wohnräume  </w:t>
      </w:r>
    </w:p>
    <w:p w14:paraId="795E0BCF" w14:textId="77777777" w:rsidR="00F82EE4" w:rsidRDefault="00F06D5E">
      <w:r>
        <w:t xml:space="preserve">• Entfernt Schimmel, Pilze, Bakterien &amp; Biofilme  </w:t>
      </w:r>
    </w:p>
    <w:p w14:paraId="27F7ED66" w14:textId="77777777" w:rsidR="00F82EE4" w:rsidRDefault="00F06D5E">
      <w:r>
        <w:t xml:space="preserve">• Wirkt tiefenrein &amp; langanhaltend  </w:t>
      </w:r>
    </w:p>
    <w:p w14:paraId="6D5B3CCA" w14:textId="77777777" w:rsidR="00F82EE4" w:rsidRDefault="00F06D5E">
      <w:r>
        <w:t xml:space="preserve">• Geeignet für Fliesen, Putz, Silikonfugen, Tapeten, Kunststoff, Möbeloberflächen  </w:t>
      </w:r>
    </w:p>
    <w:p w14:paraId="6038104F" w14:textId="77777777" w:rsidR="00F82EE4" w:rsidRDefault="00F06D5E">
      <w:r>
        <w:t xml:space="preserve">• Keine Bleichwirkung – Oberflächen werden geschont  </w:t>
      </w:r>
    </w:p>
    <w:p w14:paraId="61D69B83" w14:textId="77777777" w:rsidR="00F82EE4" w:rsidRDefault="00F06D5E">
      <w:r>
        <w:t xml:space="preserve">• Für B2B &amp; B2C geeignet  </w:t>
      </w:r>
    </w:p>
    <w:p w14:paraId="0118D140" w14:textId="77777777" w:rsidR="00F82EE4" w:rsidRDefault="00F06D5E">
      <w:r>
        <w:t xml:space="preserve">• Geruchsarm, ideal für Haushalte und professionelle Anwendungen  </w:t>
      </w:r>
    </w:p>
    <w:p w14:paraId="302043DE" w14:textId="77777777" w:rsidR="00F82EE4" w:rsidRDefault="00F06D5E">
      <w:r>
        <w:t>Anwendung:</w:t>
      </w:r>
    </w:p>
    <w:p w14:paraId="60D8574A" w14:textId="77777777" w:rsidR="00F82EE4" w:rsidRDefault="00F06D5E">
      <w:r>
        <w:t>Den Schimmelentferner unverdünnt aufsprühen, 15–20 Minuten einwirken lassen und anschließend mit Wasser abspülen oder feucht abwischen. Bei starkem Befall Vorgang wiederholen.</w:t>
      </w:r>
    </w:p>
    <w:p w14:paraId="6699ADB3" w14:textId="77777777" w:rsidR="00F82EE4" w:rsidRDefault="00F06D5E">
      <w:r>
        <w:t>Sicherheitshinweise (CLP):</w:t>
      </w:r>
    </w:p>
    <w:p w14:paraId="30A99F45" w14:textId="77777777" w:rsidR="00F82EE4" w:rsidRDefault="00F06D5E">
      <w:r>
        <w:t xml:space="preserve">• Darf nicht in die Hände von Kindern gelangen  </w:t>
      </w:r>
    </w:p>
    <w:p w14:paraId="764FDB7A" w14:textId="77777777" w:rsidR="00F82EE4" w:rsidRDefault="00F06D5E">
      <w:r>
        <w:t xml:space="preserve">• Kontakt mit Augen und Haut vermeiden  </w:t>
      </w:r>
    </w:p>
    <w:p w14:paraId="70A3C71C" w14:textId="77777777" w:rsidR="00F82EE4" w:rsidRDefault="00F06D5E">
      <w:r>
        <w:t xml:space="preserve">• Bei Berührung gründlich mit Wasser abspülen  </w:t>
      </w:r>
    </w:p>
    <w:p w14:paraId="561A7DAC" w14:textId="77777777" w:rsidR="00F82EE4" w:rsidRDefault="00F06D5E">
      <w:r>
        <w:t xml:space="preserve">• Nicht einatmen – nur in gut belüfteten Bereichen verwenden  </w:t>
      </w:r>
    </w:p>
    <w:p w14:paraId="22ED64AF" w14:textId="77777777" w:rsidR="00F82EE4" w:rsidRDefault="00F06D5E">
      <w:r>
        <w:t xml:space="preserve">Dieser </w:t>
      </w:r>
      <w:proofErr w:type="spellStart"/>
      <w:r>
        <w:t>professionelle</w:t>
      </w:r>
      <w:proofErr w:type="spellEnd"/>
      <w:r>
        <w:t xml:space="preserve"> </w:t>
      </w:r>
      <w:proofErr w:type="spellStart"/>
      <w:r>
        <w:t>Schimmelentferner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chlorfrei, hochwirksam und ideal für dauerhaft schimmelfreie Innenräume. Perfekt geeignet für Hausverwaltungen, Renovierungen, Bauunternehmen, Reinigungsteams und Privathaushalte. Entfernt zuverlässig schwarzen Schimmel, Stockflecken, Pilzbefall und unangenehme Gerüche. Langanhaltender Schutz verhindert Neubefall – optimal für Allergiker und sensible Bereiche.</w:t>
      </w:r>
    </w:p>
    <w:p w14:paraId="083C592E" w14:textId="77777777" w:rsidR="00F82EE4" w:rsidRDefault="00F06D5E">
      <w:r>
        <w:t>B2B-Vorteile:</w:t>
      </w:r>
    </w:p>
    <w:p w14:paraId="0E35F7C1" w14:textId="77777777" w:rsidR="00F82EE4" w:rsidRDefault="00F06D5E">
      <w:r>
        <w:lastRenderedPageBreak/>
        <w:t xml:space="preserve">• Großgebinde 5L – ideal für gewerbliche Verarbeitung  </w:t>
      </w:r>
    </w:p>
    <w:p w14:paraId="476E69E0" w14:textId="77777777" w:rsidR="00F82EE4" w:rsidRDefault="00F06D5E">
      <w:r>
        <w:t xml:space="preserve">• Kalkulationssicher, ergiebig, hohe Flächenleistung  </w:t>
      </w:r>
    </w:p>
    <w:p w14:paraId="71E08A24" w14:textId="77777777" w:rsidR="00F82EE4" w:rsidRDefault="00F06D5E">
      <w:r>
        <w:t xml:space="preserve">• Für Reinigungsunternehmen, Immobilienbetreiber &amp; Bauhandwerk  </w:t>
      </w:r>
    </w:p>
    <w:p w14:paraId="4E208A21" w14:textId="77777777" w:rsidR="00F82EE4" w:rsidRDefault="00F06D5E">
      <w:r>
        <w:t>B2C-Vorteile:</w:t>
      </w:r>
    </w:p>
    <w:p w14:paraId="515FE1FD" w14:textId="77777777" w:rsidR="00F82EE4" w:rsidRDefault="00F06D5E">
      <w:r>
        <w:t xml:space="preserve">• Sicher für den Wohnbereich  </w:t>
      </w:r>
    </w:p>
    <w:p w14:paraId="666D841E" w14:textId="77777777" w:rsidR="00F82EE4" w:rsidRDefault="00F06D5E">
      <w:r>
        <w:t xml:space="preserve">• Ohne Chlorgerüche  </w:t>
      </w:r>
    </w:p>
    <w:p w14:paraId="1272719B" w14:textId="77777777" w:rsidR="00F82EE4" w:rsidRDefault="00F06D5E">
      <w:r>
        <w:t xml:space="preserve">• Einfache Anwendung  </w:t>
      </w:r>
    </w:p>
    <w:sectPr w:rsidR="00F82E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8817925">
    <w:abstractNumId w:val="8"/>
  </w:num>
  <w:num w:numId="2" w16cid:durableId="1533809680">
    <w:abstractNumId w:val="6"/>
  </w:num>
  <w:num w:numId="3" w16cid:durableId="523639648">
    <w:abstractNumId w:val="5"/>
  </w:num>
  <w:num w:numId="4" w16cid:durableId="751701328">
    <w:abstractNumId w:val="4"/>
  </w:num>
  <w:num w:numId="5" w16cid:durableId="1547984783">
    <w:abstractNumId w:val="7"/>
  </w:num>
  <w:num w:numId="6" w16cid:durableId="537621623">
    <w:abstractNumId w:val="3"/>
  </w:num>
  <w:num w:numId="7" w16cid:durableId="36396456">
    <w:abstractNumId w:val="2"/>
  </w:num>
  <w:num w:numId="8" w16cid:durableId="1864319352">
    <w:abstractNumId w:val="1"/>
  </w:num>
  <w:num w:numId="9" w16cid:durableId="124742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764C"/>
    <w:rsid w:val="0029639D"/>
    <w:rsid w:val="00326F90"/>
    <w:rsid w:val="00AA1D8D"/>
    <w:rsid w:val="00B47730"/>
    <w:rsid w:val="00CB0664"/>
    <w:rsid w:val="00F06D5E"/>
    <w:rsid w:val="00F82E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2E98C"/>
  <w14:defaultImageDpi w14:val="300"/>
  <w15:docId w15:val="{681147A0-19E5-4891-8868-729E04F4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2025-11-18T11:35:00Z</dcterms:created>
  <dcterms:modified xsi:type="dcterms:W3CDTF">2025-11-18T11:35:00Z</dcterms:modified>
  <cp:category/>
</cp:coreProperties>
</file>