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3554" w14:textId="77777777" w:rsidR="00AA3E17" w:rsidRDefault="00E13ABB">
      <w:pPr>
        <w:pStyle w:val="berschrift1"/>
      </w:pPr>
      <w:r>
        <w:t>Schimmel-Stop Schimmelentferner Chlorfrei 500ml – Produktbeschreibung</w:t>
      </w:r>
    </w:p>
    <w:p w14:paraId="458699A4" w14:textId="77777777" w:rsidR="00AA3E17" w:rsidRDefault="00AA3E17"/>
    <w:p w14:paraId="57C0FAA9" w14:textId="77777777" w:rsidR="00AA3E17" w:rsidRDefault="00E13ABB">
      <w:r>
        <w:t>Der Schimmel-Stop Schimmelentferner Chlorfrei 500ml im praktischen Sprayer bietet eine schnelle, zuverlässige und materialschonende Lösung zur Beseitigung von Schimmelbefall im Innenbereich. Die chlorfreie Rezeptur ermöglicht eine Anwendung ohne stechenden Geruch und ohne das Risiko, Oberflächen zu verfärben. Ideal für Haushalte, Gewerbebetriebe sowie empfindliche Bereiche wie Badezimmer, Schlafzimmer, Küchen, Wohnmobile, Boote und ähnlich sensiblen Räumen.</w:t>
      </w:r>
    </w:p>
    <w:p w14:paraId="215D11E5" w14:textId="77777777" w:rsidR="00AA3E17" w:rsidRDefault="00AA3E17"/>
    <w:p w14:paraId="0A843245" w14:textId="77777777" w:rsidR="00AA3E17" w:rsidRDefault="00E13ABB">
      <w:r>
        <w:t>✔</w:t>
      </w:r>
      <w:r>
        <w:t xml:space="preserve"> **Materialschonend &amp; chlorfrei** – keine Verfärbungen, keine aggressive Geruchsbelastung  </w:t>
      </w:r>
    </w:p>
    <w:p w14:paraId="0C893DC3" w14:textId="77777777" w:rsidR="00AA3E17" w:rsidRDefault="00E13ABB">
      <w:r>
        <w:t>✔</w:t>
      </w:r>
      <w:r>
        <w:t xml:space="preserve"> **Effektive Sofortwirkung** – entfernt Schimmelpilze, Bakterien, Sporen und mikrobiellen Befall  </w:t>
      </w:r>
    </w:p>
    <w:p w14:paraId="08131A44" w14:textId="77777777" w:rsidR="00AA3E17" w:rsidRDefault="00E13ABB">
      <w:r>
        <w:t>✔</w:t>
      </w:r>
      <w:r>
        <w:t xml:space="preserve"> **Mit Langzeitschutz** – wirkt der Neubildung von Schimmel langfristig entgegen  </w:t>
      </w:r>
    </w:p>
    <w:p w14:paraId="5FE34D8F" w14:textId="77777777" w:rsidR="00AA3E17" w:rsidRDefault="00E13ABB">
      <w:r>
        <w:t>✔</w:t>
      </w:r>
      <w:r>
        <w:t xml:space="preserve"> **Einfache Anwendung** – aufsprühen, einwirken lassen, abwischen  </w:t>
      </w:r>
    </w:p>
    <w:p w14:paraId="2E236342" w14:textId="77777777" w:rsidR="00AA3E17" w:rsidRDefault="00E13ABB">
      <w:r>
        <w:t>✔</w:t>
      </w:r>
      <w:r>
        <w:t xml:space="preserve"> **Für viele Oberflächen geeignet** – Fliesen, Silikonfugen, behandeltes Holz, Kunststoff, Glas, Mauerwerk u.v.m.  </w:t>
      </w:r>
    </w:p>
    <w:p w14:paraId="1EA39B91" w14:textId="77777777" w:rsidR="00AA3E17" w:rsidRDefault="00E13ABB">
      <w:r>
        <w:t>✔</w:t>
      </w:r>
      <w:r>
        <w:t xml:space="preserve"> **Geruchsneutral** – perfekt für Wohnräume und schlecht belüftete Bereiche  </w:t>
      </w:r>
    </w:p>
    <w:p w14:paraId="0593D32F" w14:textId="77777777" w:rsidR="00AA3E17" w:rsidRDefault="00AA3E17"/>
    <w:p w14:paraId="13196CD2" w14:textId="77777777" w:rsidR="00AA3E17" w:rsidRDefault="00E13ABB">
      <w:r>
        <w:t>### Anwendung</w:t>
      </w:r>
    </w:p>
    <w:p w14:paraId="51707759" w14:textId="77777777" w:rsidR="00AA3E17" w:rsidRDefault="00E13ABB">
      <w:r>
        <w:t xml:space="preserve">1. Vor Gebrauch gut schütteln.  </w:t>
      </w:r>
    </w:p>
    <w:p w14:paraId="629F80F9" w14:textId="77777777" w:rsidR="00AA3E17" w:rsidRDefault="00E13ABB">
      <w:r>
        <w:t xml:space="preserve">2. Oberfläche großzügig einsprühen.  </w:t>
      </w:r>
    </w:p>
    <w:p w14:paraId="1C23C306" w14:textId="77777777" w:rsidR="00AA3E17" w:rsidRDefault="00E13ABB">
      <w:r>
        <w:t xml:space="preserve">3. Je nach Befall 10–20 Minuten einwirken lassen.  </w:t>
      </w:r>
    </w:p>
    <w:p w14:paraId="22FD8C9B" w14:textId="77777777" w:rsidR="00AA3E17" w:rsidRDefault="00E13ABB">
      <w:r>
        <w:t xml:space="preserve">4. Mit einem feuchten Tuch nachwischen.  </w:t>
      </w:r>
    </w:p>
    <w:p w14:paraId="7407DE76" w14:textId="77777777" w:rsidR="00AA3E17" w:rsidRDefault="00E13ABB">
      <w:r>
        <w:t>5. Bei starkem Schimmelbefall Vorgang wiederholen.</w:t>
      </w:r>
    </w:p>
    <w:p w14:paraId="6CEE51FF" w14:textId="77777777" w:rsidR="00AA3E17" w:rsidRDefault="00AA3E17"/>
    <w:p w14:paraId="0DCC8AAB" w14:textId="77777777" w:rsidR="00AA3E17" w:rsidRDefault="00E13ABB">
      <w:r>
        <w:t>### Sicherheitshinweise</w:t>
      </w:r>
    </w:p>
    <w:p w14:paraId="7AF06C4D" w14:textId="77777777" w:rsidR="00AA3E17" w:rsidRDefault="00E13ABB">
      <w:r>
        <w:lastRenderedPageBreak/>
        <w:t xml:space="preserve">- Nicht einatmen, Kontakt mit Augen vermeiden.  </w:t>
      </w:r>
    </w:p>
    <w:p w14:paraId="7477D04A" w14:textId="77777777" w:rsidR="00AA3E17" w:rsidRDefault="00E13ABB">
      <w:r>
        <w:t xml:space="preserve">- Außer Reichweite von Kindern aufbewahren.  </w:t>
      </w:r>
    </w:p>
    <w:p w14:paraId="337E8CB6" w14:textId="77777777" w:rsidR="00AA3E17" w:rsidRDefault="00E13ABB">
      <w:r>
        <w:t>- Vorab an unauffälliger Stelle Oberflächenverträglichkeit prüfen.</w:t>
      </w:r>
    </w:p>
    <w:p w14:paraId="18E8F644" w14:textId="77777777" w:rsidR="00AA3E17" w:rsidRDefault="00AA3E17"/>
    <w:p w14:paraId="3C3C4181" w14:textId="77777777" w:rsidR="00AA3E17" w:rsidRDefault="00E13ABB">
      <w:r>
        <w:t>### Zielgruppen (B2B &amp; B2C)</w:t>
      </w:r>
    </w:p>
    <w:p w14:paraId="6EA9D18B" w14:textId="77777777" w:rsidR="00AA3E17" w:rsidRDefault="00E13ABB">
      <w:r>
        <w:t xml:space="preserve">**Privatkunden (B2C):** Ideal für Haushalt, Bad, Schlafzimmer, Keller, Ferienwohnungen, Wohnmobile.  </w:t>
      </w:r>
    </w:p>
    <w:p w14:paraId="03D8BFFB" w14:textId="77777777" w:rsidR="00AA3E17" w:rsidRDefault="00E13ABB">
      <w:r>
        <w:t>**Gewerbetreibende (B2B):** Gebäudereiniger, Hausverwaltungen, Hotels, Fitnessstudios, Sanitärbetriebe, Immobilienservice, Handwerksbetriebe.</w:t>
      </w:r>
    </w:p>
    <w:p w14:paraId="2D49A4AD" w14:textId="77777777" w:rsidR="00AA3E17" w:rsidRDefault="00AA3E17"/>
    <w:p w14:paraId="7D3F45EE" w14:textId="77777777" w:rsidR="00AA3E17" w:rsidRDefault="00AA3E17"/>
    <w:sectPr w:rsidR="00AA3E1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61178245">
    <w:abstractNumId w:val="8"/>
  </w:num>
  <w:num w:numId="2" w16cid:durableId="1393843179">
    <w:abstractNumId w:val="6"/>
  </w:num>
  <w:num w:numId="3" w16cid:durableId="1602449293">
    <w:abstractNumId w:val="5"/>
  </w:num>
  <w:num w:numId="4" w16cid:durableId="278612659">
    <w:abstractNumId w:val="4"/>
  </w:num>
  <w:num w:numId="5" w16cid:durableId="438573876">
    <w:abstractNumId w:val="7"/>
  </w:num>
  <w:num w:numId="6" w16cid:durableId="2010061915">
    <w:abstractNumId w:val="3"/>
  </w:num>
  <w:num w:numId="7" w16cid:durableId="1740008564">
    <w:abstractNumId w:val="2"/>
  </w:num>
  <w:num w:numId="8" w16cid:durableId="1557930489">
    <w:abstractNumId w:val="1"/>
  </w:num>
  <w:num w:numId="9" w16cid:durableId="38610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21DF5"/>
    <w:rsid w:val="00AA1D8D"/>
    <w:rsid w:val="00AA3E17"/>
    <w:rsid w:val="00B47730"/>
    <w:rsid w:val="00CB0664"/>
    <w:rsid w:val="00E13A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A68EF"/>
  <w14:defaultImageDpi w14:val="300"/>
  <w15:docId w15:val="{D38C36FE-5DC2-45B5-9CD8-4976AEE6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2025-11-18T11:38:00Z</dcterms:created>
  <dcterms:modified xsi:type="dcterms:W3CDTF">2025-11-18T11:38:00Z</dcterms:modified>
  <cp:category/>
</cp:coreProperties>
</file>