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C2E8" w14:textId="77777777" w:rsidR="000253E7" w:rsidRDefault="004F2E29">
      <w:pPr>
        <w:pStyle w:val="berschrift1"/>
      </w:pPr>
      <w:r>
        <w:t xml:space="preserve">Sprint Plus Halter 50 cm – </w:t>
      </w:r>
      <w:proofErr w:type="spellStart"/>
      <w:r>
        <w:t>Produktbeschreibung</w:t>
      </w:r>
      <w:proofErr w:type="spellEnd"/>
    </w:p>
    <w:p w14:paraId="7981D48B" w14:textId="77777777" w:rsidR="004F2E29" w:rsidRPr="004F2E29" w:rsidRDefault="004F2E29" w:rsidP="004F2E29"/>
    <w:p w14:paraId="238F1713" w14:textId="77777777" w:rsidR="000253E7" w:rsidRDefault="004F2E29">
      <w:r>
        <w:t>Der Sprint Plus Halter 50 cm von Vermop ist ein professioneller Bodenreinigungshalter für den anspruchsvollen Einsatz in Gebäudereinigung, Industrie und Hygienebereichen. Durch seine robuste Konstruktion, das langlebige Material und die ergonomische Handhabung ermöglicht er effizientes, flächendeckendes Arbeiten auf allen glatten Bodenbelägen.</w:t>
      </w:r>
      <w:r>
        <w:br/>
      </w:r>
      <w:r>
        <w:br/>
        <w:t>Der Halter verfügt über ein stabiles Gelenk, das maximale Beweglichkeit zulässt und ein ergonomisches Führen des Mopps ermöglicht. Die breite Aufnahmefläche von 50 cm sorgt für hohe Flächenleistung und reduziert den Zeitaufwand bei der täglichen Unterhaltsreinigung deutlich. Dank der integrierten Sprint-Plus-Klickmechanik lässt sich der Mopp schnell, hygienisch und ohne Handkontakt wechseln.</w:t>
      </w:r>
      <w:r>
        <w:br/>
      </w:r>
      <w:r>
        <w:br/>
        <w:t>Besonders geeignet ist der Sprint Plus Halter für professionelle Reinigungsdienstleister, öffentliche Einrichtunge</w:t>
      </w:r>
      <w:r>
        <w:t>n, Krankenhäuser, Schulen und alle Bereiche, in denen eine zuverlässige, effiziente und ergonomische Bodenreinigung erforderlich ist. Das System ist kompatibel mit allen Sprint Plus Bezügen von Vermop.</w:t>
      </w:r>
      <w:r>
        <w:br/>
      </w:r>
      <w:r>
        <w:br/>
        <w:t>Eigenschaften:</w:t>
      </w:r>
      <w:r>
        <w:br/>
        <w:t xml:space="preserve">• Hochwertiger 50‑cm‑Halter für professionelle Bodenreinigung  </w:t>
      </w:r>
      <w:r>
        <w:br/>
        <w:t xml:space="preserve">• Robuste Bauweise für lange Lebensdauer  </w:t>
      </w:r>
      <w:r>
        <w:br/>
        <w:t xml:space="preserve">• Sprint-Plus-System: hygienischer Mopwechsel ohne Handkontakt  </w:t>
      </w:r>
      <w:r>
        <w:br/>
        <w:t xml:space="preserve">• Ergonomisches Gelenk für flexible und gelenkschonende Führung  </w:t>
      </w:r>
      <w:r>
        <w:br/>
        <w:t xml:space="preserve">• Hohe Flächenleistung durch extra breite Arbeitsfläche </w:t>
      </w:r>
      <w:r>
        <w:t xml:space="preserve"> </w:t>
      </w:r>
      <w:r>
        <w:br/>
        <w:t xml:space="preserve">• Kompatibel mit allen Vermop Sprint Plus Mopbezügen  </w:t>
      </w:r>
      <w:r>
        <w:br/>
      </w:r>
    </w:p>
    <w:sectPr w:rsidR="000253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76169998">
    <w:abstractNumId w:val="8"/>
  </w:num>
  <w:num w:numId="2" w16cid:durableId="178547203">
    <w:abstractNumId w:val="6"/>
  </w:num>
  <w:num w:numId="3" w16cid:durableId="657341042">
    <w:abstractNumId w:val="5"/>
  </w:num>
  <w:num w:numId="4" w16cid:durableId="333916538">
    <w:abstractNumId w:val="4"/>
  </w:num>
  <w:num w:numId="5" w16cid:durableId="1286354306">
    <w:abstractNumId w:val="7"/>
  </w:num>
  <w:num w:numId="6" w16cid:durableId="1779912674">
    <w:abstractNumId w:val="3"/>
  </w:num>
  <w:num w:numId="7" w16cid:durableId="1341196180">
    <w:abstractNumId w:val="2"/>
  </w:num>
  <w:num w:numId="8" w16cid:durableId="421221787">
    <w:abstractNumId w:val="1"/>
  </w:num>
  <w:num w:numId="9" w16cid:durableId="163174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3E7"/>
    <w:rsid w:val="00034616"/>
    <w:rsid w:val="0006063C"/>
    <w:rsid w:val="0015074B"/>
    <w:rsid w:val="0029639D"/>
    <w:rsid w:val="00326F90"/>
    <w:rsid w:val="004F2E29"/>
    <w:rsid w:val="00AA1D8D"/>
    <w:rsid w:val="00B47730"/>
    <w:rsid w:val="00BF767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FB1FD"/>
  <w14:defaultImageDpi w14:val="300"/>
  <w15:docId w15:val="{E60B7352-68E6-4BEB-819A-50942C6A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2025-11-27T07:26:00Z</dcterms:created>
  <dcterms:modified xsi:type="dcterms:W3CDTF">2025-11-27T07:26:00Z</dcterms:modified>
  <cp:category/>
</cp:coreProperties>
</file>