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A5BA" w14:textId="77777777" w:rsidR="00103670" w:rsidRDefault="00EA7A4B">
      <w:pPr>
        <w:pStyle w:val="berschrift1"/>
      </w:pPr>
      <w:r>
        <w:t>mclean KR10 Handspülmittel grün – 1 Liter</w:t>
      </w:r>
    </w:p>
    <w:p w14:paraId="06899E46" w14:textId="0AD3723A" w:rsidR="00103670" w:rsidRDefault="00EA7A4B">
      <w:r>
        <w:t xml:space="preserve">**Produktbeschreibung </w:t>
      </w:r>
      <w:r>
        <w:br/>
      </w:r>
      <w:r>
        <w:br/>
      </w:r>
      <w:r>
        <w:t>Das mclean KR10 Handspülmittel in der 1‑Liter-Flasche ist ein leistungsstarkes, ergiebiges Spülmittel für den täglichen Einsatz in Küchen, Gastronomie und Privathaushalten. Die sorgfältig abgestimmte Rezeptur löst selbst hartnäckige Fettverschmutzungen zuverlässig und sorgt für eine gründliche Reinigung von Geschirr, Gläsern, Besteck und Oberflächen.</w:t>
      </w:r>
      <w:r>
        <w:br/>
      </w:r>
      <w:r>
        <w:br/>
        <w:t>Die frische grüne Variante überzeugt durch hohe Fettlösekraft, sehr gute Schaumbildung und ein angenehmes Handling bei der manuellen Geschirrreinigung. Dank h</w:t>
      </w:r>
      <w:r>
        <w:t>ochwertiger, pflegender Inhaltsstoffe ist das Produkt besonders materialschonend und eignet sich ideal für den täglichen Gebrauch – auch bei häufigem Kontakt mit der Haut.</w:t>
      </w:r>
      <w:r>
        <w:br/>
      </w:r>
      <w:r>
        <w:br/>
        <w:t>**Anwendungsbereiche:**</w:t>
      </w:r>
      <w:r>
        <w:br/>
        <w:t>- Manuelles Spülen von Geschirr, Gläsern, Töpfen und Küchenutensilien</w:t>
      </w:r>
      <w:r>
        <w:br/>
        <w:t>- Allgemeine Oberflächenreinigung in Küche &amp; Thekenbereichen</w:t>
      </w:r>
      <w:r>
        <w:br/>
        <w:t>- Auch für Kunststoff- und Edelstahloberflächen geeignet</w:t>
      </w:r>
      <w:r>
        <w:br/>
      </w:r>
      <w:r>
        <w:br/>
        <w:t>**Eigenschaften:**</w:t>
      </w:r>
      <w:r>
        <w:br/>
        <w:t>- Hohe Fettlösekraft</w:t>
      </w:r>
      <w:r>
        <w:br/>
        <w:t>- Ergiebig und sparsam in der Anwendung</w:t>
      </w:r>
      <w:r>
        <w:br/>
        <w:t>- Angenehmer, frischer Duft</w:t>
      </w:r>
      <w:r>
        <w:br/>
        <w:t xml:space="preserve">- Rückstandsfreie </w:t>
      </w:r>
      <w:r>
        <w:t>Reinigung</w:t>
      </w:r>
      <w:r>
        <w:br/>
        <w:t>- Schonend zur Haut bei bestimmungsgemäßem Gebrauch</w:t>
      </w:r>
      <w:r>
        <w:br/>
      </w:r>
      <w:r>
        <w:br/>
        <w:t>**Dosierempfehlung:**</w:t>
      </w:r>
      <w:r>
        <w:br/>
        <w:t>Je nach Verschmutzungsgrad 1–2 Spritzer ins Spülwasser geben.</w:t>
      </w:r>
      <w:r>
        <w:br/>
      </w:r>
      <w:r>
        <w:br/>
        <w:t>**Hinweis:**</w:t>
      </w:r>
      <w:r>
        <w:br/>
        <w:t>Nicht für die gewerbliche Geschirrspülmaschine geeignet.</w:t>
      </w:r>
      <w:r>
        <w:br/>
      </w:r>
    </w:p>
    <w:sectPr w:rsidR="001036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0872725">
    <w:abstractNumId w:val="8"/>
  </w:num>
  <w:num w:numId="2" w16cid:durableId="213083204">
    <w:abstractNumId w:val="6"/>
  </w:num>
  <w:num w:numId="3" w16cid:durableId="1882277072">
    <w:abstractNumId w:val="5"/>
  </w:num>
  <w:num w:numId="4" w16cid:durableId="1454014214">
    <w:abstractNumId w:val="4"/>
  </w:num>
  <w:num w:numId="5" w16cid:durableId="1975402818">
    <w:abstractNumId w:val="7"/>
  </w:num>
  <w:num w:numId="6" w16cid:durableId="365327063">
    <w:abstractNumId w:val="3"/>
  </w:num>
  <w:num w:numId="7" w16cid:durableId="1279294170">
    <w:abstractNumId w:val="2"/>
  </w:num>
  <w:num w:numId="8" w16cid:durableId="1517429112">
    <w:abstractNumId w:val="1"/>
  </w:num>
  <w:num w:numId="9" w16cid:durableId="3450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670"/>
    <w:rsid w:val="0015074B"/>
    <w:rsid w:val="001C589D"/>
    <w:rsid w:val="0029639D"/>
    <w:rsid w:val="00326F90"/>
    <w:rsid w:val="00AA1D8D"/>
    <w:rsid w:val="00B47730"/>
    <w:rsid w:val="00CB0664"/>
    <w:rsid w:val="00EA7A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063A6"/>
  <w14:defaultImageDpi w14:val="300"/>
  <w15:docId w15:val="{563F9E4D-DEEF-4A78-845D-592B445E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2025-11-27T07:21:00Z</dcterms:created>
  <dcterms:modified xsi:type="dcterms:W3CDTF">2025-11-27T07:21:00Z</dcterms:modified>
  <cp:category/>
</cp:coreProperties>
</file>